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B0" w:rsidRDefault="00D17DB0" w:rsidP="00D17DB0">
      <w:pPr>
        <w:pStyle w:val="Heading2"/>
        <w:ind w:left="2832" w:firstLine="708"/>
        <w:rPr>
          <w:sz w:val="22"/>
          <w:szCs w:val="22"/>
        </w:rPr>
      </w:pPr>
      <w:r>
        <w:rPr>
          <w:sz w:val="22"/>
          <w:szCs w:val="22"/>
        </w:rPr>
        <w:t>W Y K A Z  Nr  8/2017</w:t>
      </w:r>
    </w:p>
    <w:p w:rsidR="00D17DB0" w:rsidRDefault="00D17DB0" w:rsidP="00D17DB0">
      <w:pPr>
        <w:pStyle w:val="Standard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nieruchomości przeznaczonych do oddania w użytkowanie wieczyste</w:t>
      </w:r>
    </w:p>
    <w:p w:rsidR="00D17DB0" w:rsidRPr="00277476" w:rsidRDefault="00D17DB0" w:rsidP="00D17DB0">
      <w:pPr>
        <w:pStyle w:val="Standard"/>
        <w:rPr>
          <w:sz w:val="22"/>
          <w:szCs w:val="22"/>
          <w:u w:val="single"/>
        </w:rPr>
      </w:pPr>
    </w:p>
    <w:p w:rsidR="00D17DB0" w:rsidRPr="00277476" w:rsidRDefault="00D17DB0" w:rsidP="00D17DB0">
      <w:pPr>
        <w:pStyle w:val="Textbody"/>
        <w:rPr>
          <w:rFonts w:ascii="Times New Roman" w:hAnsi="Times New Roman"/>
          <w:b w:val="0"/>
          <w:i/>
          <w:sz w:val="22"/>
          <w:szCs w:val="22"/>
        </w:rPr>
      </w:pPr>
      <w:r w:rsidRPr="00277476">
        <w:rPr>
          <w:rFonts w:ascii="Times New Roman" w:hAnsi="Times New Roman"/>
          <w:b w:val="0"/>
          <w:i/>
          <w:sz w:val="22"/>
          <w:szCs w:val="22"/>
        </w:rPr>
        <w:t xml:space="preserve">Burmistrz Miasta i Gminy w Sobótce działając na podstawie art. 35 ust. 1 i 2 ustawy </w:t>
      </w:r>
      <w:r w:rsidRPr="00277476">
        <w:rPr>
          <w:rFonts w:ascii="Times New Roman" w:hAnsi="Times New Roman"/>
          <w:b w:val="0"/>
          <w:i/>
          <w:sz w:val="22"/>
          <w:szCs w:val="22"/>
        </w:rPr>
        <w:br/>
        <w:t xml:space="preserve">z dnia 21 sierpnia 1997r. o gospodarce nieruchomościami (Dz. U. z 2016, poz. 2147, poz. 2260), podaje do publicznej wiadomości, wykaz nieruchomości będącej własnością Gminy Sobótka, przeznaczonej do </w:t>
      </w:r>
      <w:r>
        <w:rPr>
          <w:rFonts w:ascii="Times New Roman" w:hAnsi="Times New Roman"/>
          <w:b w:val="0"/>
          <w:i/>
          <w:sz w:val="22"/>
          <w:szCs w:val="22"/>
        </w:rPr>
        <w:t>oddania w użytkowanie wieczyste:</w:t>
      </w:r>
    </w:p>
    <w:p w:rsidR="00D17DB0" w:rsidRPr="00277476" w:rsidRDefault="00D17DB0" w:rsidP="00D17DB0">
      <w:pPr>
        <w:pStyle w:val="Textbody"/>
        <w:ind w:left="360"/>
        <w:rPr>
          <w:rFonts w:ascii="Times New Roman" w:hAnsi="Times New Roman"/>
          <w:b w:val="0"/>
          <w:sz w:val="22"/>
          <w:szCs w:val="22"/>
        </w:rPr>
      </w:pPr>
    </w:p>
    <w:p w:rsidR="00D17DB0" w:rsidRPr="00D17DB0" w:rsidRDefault="00D17DB0" w:rsidP="00D17DB0">
      <w:pPr>
        <w:pStyle w:val="Textbody"/>
        <w:ind w:left="360"/>
        <w:rPr>
          <w:rFonts w:ascii="Times New Roman" w:hAnsi="Times New Roman"/>
          <w:b w:val="0"/>
          <w:sz w:val="22"/>
          <w:szCs w:val="22"/>
        </w:rPr>
      </w:pPr>
    </w:p>
    <w:p w:rsidR="00D17DB0" w:rsidRPr="00D17DB0" w:rsidRDefault="00D17DB0" w:rsidP="00D17DB0">
      <w:pPr>
        <w:pStyle w:val="Textbody"/>
        <w:numPr>
          <w:ilvl w:val="0"/>
          <w:numId w:val="1"/>
        </w:numPr>
        <w:rPr>
          <w:rFonts w:ascii="Times New Roman" w:hAnsi="Times New Roman"/>
          <w:b w:val="0"/>
          <w:szCs w:val="24"/>
        </w:rPr>
      </w:pPr>
      <w:r w:rsidRPr="00D17DB0">
        <w:rPr>
          <w:rFonts w:ascii="Times New Roman" w:hAnsi="Times New Roman"/>
          <w:b w:val="0"/>
          <w:szCs w:val="24"/>
        </w:rPr>
        <w:t xml:space="preserve">Nieruchomość   niezabudowana  nr  3/7  AM 26, obręb Sobótka, pow. 153m2, klasa gruntów – </w:t>
      </w:r>
      <w:proofErr w:type="spellStart"/>
      <w:r w:rsidRPr="00D17DB0">
        <w:rPr>
          <w:rFonts w:ascii="Times New Roman" w:hAnsi="Times New Roman"/>
          <w:b w:val="0"/>
          <w:szCs w:val="24"/>
        </w:rPr>
        <w:t>RIVb</w:t>
      </w:r>
      <w:proofErr w:type="spellEnd"/>
      <w:r w:rsidRPr="00D17DB0">
        <w:rPr>
          <w:rFonts w:ascii="Times New Roman" w:hAnsi="Times New Roman"/>
          <w:b w:val="0"/>
          <w:szCs w:val="24"/>
        </w:rPr>
        <w:t>, KW nr WR1K/00128196/3. Przeznaczenie – poprawa zagospodarowania działki sąsiedniej. Cena –1 031zł plus VAT 23%</w:t>
      </w:r>
      <w:r>
        <w:rPr>
          <w:rFonts w:ascii="Times New Roman" w:hAnsi="Times New Roman"/>
          <w:b w:val="0"/>
          <w:szCs w:val="24"/>
        </w:rPr>
        <w:t>,, pierwsza opłata: 257,75 plus VAT 23%, opłaty roczne za użytkowanie wieczyste: 10,31zł plus VAT 23%.</w:t>
      </w:r>
    </w:p>
    <w:p w:rsidR="00D17DB0" w:rsidRDefault="00D17DB0" w:rsidP="00D17DB0">
      <w:pPr>
        <w:pStyle w:val="Textbody"/>
        <w:ind w:left="360"/>
        <w:rPr>
          <w:rFonts w:ascii="Times New Roman" w:hAnsi="Times New Roman"/>
          <w:b w:val="0"/>
          <w:sz w:val="22"/>
          <w:szCs w:val="22"/>
        </w:rPr>
      </w:pPr>
    </w:p>
    <w:p w:rsidR="00D17DB0" w:rsidRDefault="00D17DB0" w:rsidP="00D17DB0">
      <w:pPr>
        <w:pStyle w:val="Textbody"/>
        <w:ind w:left="360"/>
        <w:rPr>
          <w:rFonts w:ascii="Times New Roman" w:hAnsi="Times New Roman"/>
          <w:b w:val="0"/>
          <w:sz w:val="22"/>
          <w:szCs w:val="22"/>
        </w:rPr>
      </w:pPr>
    </w:p>
    <w:p w:rsidR="00D17DB0" w:rsidRDefault="00D17DB0" w:rsidP="00D17DB0">
      <w:pPr>
        <w:pStyle w:val="Textbody"/>
        <w:ind w:left="502"/>
        <w:rPr>
          <w:rFonts w:ascii="Times New Roman" w:hAnsi="Times New Roman"/>
          <w:b w:val="0"/>
          <w:sz w:val="22"/>
          <w:szCs w:val="22"/>
        </w:rPr>
      </w:pPr>
    </w:p>
    <w:p w:rsidR="00D17DB0" w:rsidRDefault="00D17DB0" w:rsidP="00D17DB0">
      <w:pPr>
        <w:pStyle w:val="Textbody"/>
        <w:ind w:left="502"/>
        <w:rPr>
          <w:rFonts w:ascii="Times New Roman" w:hAnsi="Times New Roman"/>
          <w:b w:val="0"/>
          <w:sz w:val="22"/>
          <w:szCs w:val="22"/>
        </w:rPr>
      </w:pPr>
    </w:p>
    <w:p w:rsidR="00D17DB0" w:rsidRPr="00833061" w:rsidRDefault="00D17DB0" w:rsidP="00D17DB0">
      <w:pPr>
        <w:pStyle w:val="Tekstpodstawowy2"/>
        <w:tabs>
          <w:tab w:val="left" w:pos="0"/>
          <w:tab w:val="left" w:pos="28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Pr="00833061">
        <w:rPr>
          <w:i/>
          <w:sz w:val="22"/>
          <w:szCs w:val="22"/>
        </w:rPr>
        <w:t xml:space="preserve">Szczegółowe informacje o nieruchomości zamieszczonej w wykazie można uzyskać </w:t>
      </w:r>
      <w:r w:rsidRPr="00833061">
        <w:rPr>
          <w:i/>
          <w:sz w:val="22"/>
          <w:szCs w:val="22"/>
        </w:rPr>
        <w:br/>
        <w:t>w Urzędzie Miasta i Gminy Sobótka, w Referacie Gospodarki Nieruchomościami, Planowania Przestrzennego i Ochrony Środowiska, pok. nr 6, w godzinach 8.00 do 15.00, telefon (071) 3351234</w:t>
      </w:r>
    </w:p>
    <w:p w:rsidR="00D17DB0" w:rsidRPr="00833061" w:rsidRDefault="00D17DB0" w:rsidP="00D17DB0">
      <w:pPr>
        <w:pStyle w:val="Textbody"/>
        <w:rPr>
          <w:rFonts w:ascii="Times New Roman" w:hAnsi="Times New Roman"/>
          <w:sz w:val="22"/>
          <w:szCs w:val="22"/>
        </w:rPr>
      </w:pPr>
      <w:r w:rsidRPr="00833061">
        <w:rPr>
          <w:rFonts w:ascii="Times New Roman" w:hAnsi="Times New Roman"/>
          <w:i/>
          <w:sz w:val="22"/>
          <w:szCs w:val="22"/>
          <w:u w:val="single"/>
        </w:rPr>
        <w:t xml:space="preserve">Wykaz wywiesza się na tablicy ogłoszeń w siedzibie Urzędu Miasta i Gminy Sobótka, ul. Rynek 1,  na okres 21 dni.  </w:t>
      </w:r>
      <w:r w:rsidRPr="00833061">
        <w:rPr>
          <w:rFonts w:ascii="Times New Roman" w:hAnsi="Times New Roman"/>
          <w:sz w:val="22"/>
          <w:szCs w:val="22"/>
        </w:rPr>
        <w:t xml:space="preserve">        </w:t>
      </w:r>
    </w:p>
    <w:p w:rsidR="00D17DB0" w:rsidRDefault="00D17DB0" w:rsidP="00D17DB0"/>
    <w:p w:rsidR="00D17DB0" w:rsidRDefault="00D17DB0" w:rsidP="00D17DB0"/>
    <w:p w:rsidR="00D17DB0" w:rsidRDefault="00D17DB0" w:rsidP="00D17DB0"/>
    <w:p w:rsidR="00D17DB0" w:rsidRDefault="00D17DB0" w:rsidP="00D17DB0"/>
    <w:p w:rsidR="00C63084" w:rsidRDefault="00C63084"/>
    <w:sectPr w:rsidR="00C63084" w:rsidSect="00C00A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A31" w:rsidRDefault="001F2A31" w:rsidP="00D17DB0">
      <w:pPr>
        <w:spacing w:after="0" w:line="240" w:lineRule="auto"/>
      </w:pPr>
      <w:r>
        <w:separator/>
      </w:r>
    </w:p>
  </w:endnote>
  <w:endnote w:type="continuationSeparator" w:id="0">
    <w:p w:rsidR="001F2A31" w:rsidRDefault="001F2A31" w:rsidP="00D1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A31" w:rsidRDefault="001F2A31" w:rsidP="00D17DB0">
      <w:pPr>
        <w:spacing w:after="0" w:line="240" w:lineRule="auto"/>
      </w:pPr>
      <w:r>
        <w:separator/>
      </w:r>
    </w:p>
  </w:footnote>
  <w:footnote w:type="continuationSeparator" w:id="0">
    <w:p w:rsidR="001F2A31" w:rsidRDefault="001F2A31" w:rsidP="00D1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9E" w:rsidRDefault="001F2A31">
    <w:pPr>
      <w:pStyle w:val="Nagwek"/>
    </w:pPr>
    <w:r>
      <w:tab/>
    </w:r>
    <w:r>
      <w:tab/>
      <w:t xml:space="preserve">Załącznik </w:t>
    </w:r>
    <w:r w:rsidR="00D17DB0">
      <w:t>do zarządzenia 29/2017 z dnia 14</w:t>
    </w:r>
    <w:r>
      <w:t>.03.2017r.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84F"/>
    <w:multiLevelType w:val="hybridMultilevel"/>
    <w:tmpl w:val="EB4450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4015DF"/>
    <w:multiLevelType w:val="hybridMultilevel"/>
    <w:tmpl w:val="C2FE14F8"/>
    <w:lvl w:ilvl="0" w:tplc="D7A8FB0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4675B"/>
    <w:multiLevelType w:val="hybridMultilevel"/>
    <w:tmpl w:val="D46245D2"/>
    <w:lvl w:ilvl="0" w:tplc="D7A8FB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DB0"/>
    <w:rsid w:val="001F2A31"/>
    <w:rsid w:val="00C63084"/>
    <w:rsid w:val="00D1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17DB0"/>
    <w:pPr>
      <w:suppressAutoHyphens/>
      <w:autoSpaceDN w:val="0"/>
      <w:spacing w:after="0" w:line="240" w:lineRule="auto"/>
      <w:jc w:val="both"/>
    </w:pPr>
    <w:rPr>
      <w:rFonts w:ascii="Arial" w:eastAsia="Times New Roman" w:hAnsi="Arial" w:cs="Times New Roman"/>
      <w:b/>
      <w:kern w:val="3"/>
      <w:sz w:val="24"/>
      <w:szCs w:val="20"/>
      <w:lang w:eastAsia="pl-PL"/>
    </w:rPr>
  </w:style>
  <w:style w:type="paragraph" w:customStyle="1" w:styleId="Standard">
    <w:name w:val="Standard"/>
    <w:rsid w:val="00D17DB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Heading2">
    <w:name w:val="Heading 2"/>
    <w:basedOn w:val="Standard"/>
    <w:next w:val="Standard"/>
    <w:rsid w:val="00D17DB0"/>
  </w:style>
  <w:style w:type="paragraph" w:styleId="Tekstpodstawowy2">
    <w:name w:val="Body Text 2"/>
    <w:basedOn w:val="Normalny"/>
    <w:link w:val="Tekstpodstawowy2Znak"/>
    <w:semiHidden/>
    <w:unhideWhenUsed/>
    <w:rsid w:val="00D17DB0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7DB0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7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7DB0"/>
  </w:style>
  <w:style w:type="paragraph" w:styleId="Stopka">
    <w:name w:val="footer"/>
    <w:basedOn w:val="Normalny"/>
    <w:link w:val="StopkaZnak"/>
    <w:uiPriority w:val="99"/>
    <w:semiHidden/>
    <w:unhideWhenUsed/>
    <w:rsid w:val="00D17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7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Traczyk-Nalepa</dc:creator>
  <cp:lastModifiedBy>Iwona Traczyk-Nalepa</cp:lastModifiedBy>
  <cp:revision>1</cp:revision>
  <cp:lastPrinted>2017-03-14T12:24:00Z</cp:lastPrinted>
  <dcterms:created xsi:type="dcterms:W3CDTF">2017-03-14T12:14:00Z</dcterms:created>
  <dcterms:modified xsi:type="dcterms:W3CDTF">2017-03-14T12:25:00Z</dcterms:modified>
</cp:coreProperties>
</file>