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42" w:rsidRDefault="00BD1A42" w:rsidP="00BD1A4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Sobótka, 13.08.2019r.</w:t>
      </w:r>
    </w:p>
    <w:p w:rsidR="00BD1A42" w:rsidRDefault="00BD1A42" w:rsidP="00BD1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1A42" w:rsidRDefault="00BD1A42" w:rsidP="00BD1A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MIASTA I GMINY SOBÓTKA</w:t>
      </w:r>
    </w:p>
    <w:p w:rsidR="00BD1A42" w:rsidRDefault="00BD1A42" w:rsidP="00BD1A4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podaje do publiczn</w:t>
      </w:r>
      <w:r w:rsidR="008F19C5">
        <w:rPr>
          <w:rFonts w:ascii="Times New Roman" w:hAnsi="Times New Roman"/>
          <w:b/>
          <w:sz w:val="24"/>
          <w:szCs w:val="24"/>
        </w:rPr>
        <w:t>ej wiadomości wyniki z drugiego</w:t>
      </w:r>
      <w:r>
        <w:rPr>
          <w:rFonts w:ascii="Times New Roman" w:hAnsi="Times New Roman"/>
          <w:b/>
          <w:sz w:val="24"/>
          <w:szCs w:val="24"/>
        </w:rPr>
        <w:t xml:space="preserve"> nieograniczonego przetargu ustnego, przeprowadzonego w dniu 13.08.2019r. o godz. 09:30 w siedzibie Urzędu Miasta i Gminy w Sobótce, ul. Rynek 1, ogłoszonego na sprzedaż nieruchomości stanowiących własność gminy Sobótka</w:t>
      </w:r>
    </w:p>
    <w:p w:rsidR="00BD1A42" w:rsidRDefault="00BD1A42" w:rsidP="00BD1A4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1701"/>
        <w:gridCol w:w="1560"/>
        <w:gridCol w:w="1559"/>
        <w:gridCol w:w="1843"/>
      </w:tblGrid>
      <w:tr w:rsidR="00BD1A42" w:rsidTr="00C848C8">
        <w:trPr>
          <w:trHeight w:val="1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42" w:rsidRDefault="00BD1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42" w:rsidRDefault="00BD1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Oznaczenie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42" w:rsidRDefault="00BD1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42" w:rsidRDefault="00BD1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wywoławcza netto 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42" w:rsidRDefault="00BD1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Cena osiągnięta w przetargu netto 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42" w:rsidRDefault="00BD1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Nabywca wyłoniony z przetargu</w:t>
            </w:r>
          </w:p>
        </w:tc>
      </w:tr>
      <w:tr w:rsidR="00BD1A42" w:rsidTr="00C848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42" w:rsidRDefault="00BD1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42" w:rsidRDefault="00BD1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Działka 18/6 AM-17, KW WR1K/00094194/1, obręb Sobótka,                   pow.  392 </w:t>
            </w:r>
            <w:proofErr w:type="spellStart"/>
            <w:r>
              <w:rPr>
                <w:rFonts w:ascii="Times New Roman" w:hAnsi="Times New Roman"/>
              </w:rPr>
              <w:t>m²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42" w:rsidRDefault="00BD1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42" w:rsidRDefault="00BD1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110 000zł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42" w:rsidRDefault="00BD1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111 100zł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42" w:rsidRDefault="00BD1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Jacek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Plasan</w:t>
            </w:r>
            <w:proofErr w:type="spellEnd"/>
            <w:r w:rsidR="00C848C8">
              <w:rPr>
                <w:rFonts w:ascii="Times New Roman" w:eastAsia="Times New Roman" w:hAnsi="Times New Roman"/>
                <w:lang w:eastAsia="pl-PL"/>
              </w:rPr>
              <w:t xml:space="preserve">,             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Rafał Grabarczyk        </w:t>
            </w:r>
          </w:p>
        </w:tc>
      </w:tr>
    </w:tbl>
    <w:p w:rsidR="00BD1A42" w:rsidRDefault="00BD1A42" w:rsidP="00BD1A42">
      <w:pPr>
        <w:jc w:val="both"/>
        <w:rPr>
          <w:rFonts w:ascii="Times New Roman" w:hAnsi="Times New Roman"/>
          <w:sz w:val="24"/>
          <w:szCs w:val="24"/>
        </w:rPr>
      </w:pPr>
    </w:p>
    <w:p w:rsidR="00BD1A42" w:rsidRDefault="00BD1A42" w:rsidP="00BD1A42"/>
    <w:p w:rsidR="00DF0344" w:rsidRDefault="00DF0344"/>
    <w:sectPr w:rsidR="00DF0344" w:rsidSect="00DF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A42"/>
    <w:rsid w:val="007B017A"/>
    <w:rsid w:val="008F19C5"/>
    <w:rsid w:val="009B5ADF"/>
    <w:rsid w:val="00A55649"/>
    <w:rsid w:val="00BD1A42"/>
    <w:rsid w:val="00C848C8"/>
    <w:rsid w:val="00DF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A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Beata Augustyniak</cp:lastModifiedBy>
  <cp:revision>2</cp:revision>
  <cp:lastPrinted>2019-08-14T09:57:00Z</cp:lastPrinted>
  <dcterms:created xsi:type="dcterms:W3CDTF">2019-08-16T07:01:00Z</dcterms:created>
  <dcterms:modified xsi:type="dcterms:W3CDTF">2019-08-16T07:01:00Z</dcterms:modified>
</cp:coreProperties>
</file>