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73" w:rsidRPr="00435D4D" w:rsidRDefault="006D1D73" w:rsidP="006D1D73">
      <w:pPr>
        <w:pStyle w:val="Nagwek3"/>
        <w:tabs>
          <w:tab w:val="left" w:pos="1077"/>
        </w:tabs>
        <w:ind w:left="900" w:hanging="900"/>
        <w:jc w:val="right"/>
        <w:rPr>
          <w:b w:val="0"/>
          <w:i/>
          <w:sz w:val="20"/>
          <w:szCs w:val="24"/>
        </w:rPr>
      </w:pPr>
      <w:r w:rsidRPr="00435D4D">
        <w:rPr>
          <w:b w:val="0"/>
          <w:i/>
          <w:sz w:val="20"/>
          <w:szCs w:val="24"/>
        </w:rPr>
        <w:t>Załącznik nr 7 do SIWZ - Wzór Umowy</w:t>
      </w:r>
    </w:p>
    <w:p w:rsidR="00646373" w:rsidRPr="00435D4D" w:rsidRDefault="00923B45">
      <w:pPr>
        <w:pStyle w:val="Nagwek3"/>
        <w:tabs>
          <w:tab w:val="left" w:pos="1077"/>
        </w:tabs>
        <w:ind w:left="900" w:hanging="900"/>
        <w:jc w:val="center"/>
        <w:rPr>
          <w:sz w:val="24"/>
          <w:szCs w:val="24"/>
        </w:rPr>
      </w:pPr>
      <w:r w:rsidRPr="00435D4D">
        <w:rPr>
          <w:sz w:val="24"/>
          <w:szCs w:val="24"/>
        </w:rPr>
        <w:t>UMOWA Nr</w:t>
      </w:r>
      <w:r w:rsidR="007474CD" w:rsidRPr="00435D4D">
        <w:rPr>
          <w:sz w:val="24"/>
          <w:szCs w:val="24"/>
        </w:rPr>
        <w:t xml:space="preserve"> </w:t>
      </w:r>
      <w:r w:rsidRPr="00435D4D">
        <w:rPr>
          <w:sz w:val="24"/>
          <w:szCs w:val="24"/>
        </w:rPr>
        <w:t xml:space="preserve"> </w:t>
      </w:r>
      <w:r w:rsidR="00E9408F" w:rsidRPr="00435D4D">
        <w:rPr>
          <w:sz w:val="24"/>
          <w:szCs w:val="24"/>
        </w:rPr>
        <w:t>……</w:t>
      </w:r>
      <w:r w:rsidR="008B0A7D" w:rsidRPr="00435D4D">
        <w:rPr>
          <w:sz w:val="24"/>
          <w:szCs w:val="24"/>
        </w:rPr>
        <w:t>.</w:t>
      </w:r>
      <w:r w:rsidR="00E9408F" w:rsidRPr="00435D4D">
        <w:rPr>
          <w:sz w:val="24"/>
          <w:szCs w:val="24"/>
        </w:rPr>
        <w:t xml:space="preserve"> </w:t>
      </w:r>
      <w:r w:rsidR="00756B11" w:rsidRPr="00435D4D">
        <w:rPr>
          <w:sz w:val="24"/>
          <w:szCs w:val="24"/>
        </w:rPr>
        <w:t xml:space="preserve">  </w:t>
      </w:r>
      <w:r w:rsidR="007474CD" w:rsidRPr="00435D4D">
        <w:rPr>
          <w:sz w:val="24"/>
          <w:szCs w:val="24"/>
        </w:rPr>
        <w:t>/201</w:t>
      </w:r>
      <w:r w:rsidR="00AB5C23" w:rsidRPr="00435D4D">
        <w:rPr>
          <w:sz w:val="24"/>
          <w:szCs w:val="24"/>
        </w:rPr>
        <w:t>7</w:t>
      </w:r>
    </w:p>
    <w:p w:rsidR="00A00388" w:rsidRPr="00435D4D" w:rsidRDefault="00A00388" w:rsidP="00A00388">
      <w:pPr>
        <w:rPr>
          <w:rFonts w:ascii="Arial" w:hAnsi="Arial" w:cs="Arial"/>
        </w:rPr>
      </w:pPr>
    </w:p>
    <w:p w:rsidR="002E670A" w:rsidRPr="00435D4D" w:rsidRDefault="002E670A" w:rsidP="00A00388">
      <w:pPr>
        <w:pStyle w:val="Zwykytekst1"/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N</w:t>
      </w:r>
      <w:r w:rsidR="00962561" w:rsidRPr="00435D4D">
        <w:rPr>
          <w:rFonts w:ascii="Arial" w:hAnsi="Arial" w:cs="Arial"/>
          <w:sz w:val="20"/>
          <w:szCs w:val="20"/>
        </w:rPr>
        <w:t>a zadanie „</w:t>
      </w:r>
      <w:r w:rsidR="007474CD" w:rsidRPr="00435D4D">
        <w:rPr>
          <w:rFonts w:ascii="Arial" w:hAnsi="Arial" w:cs="Arial"/>
          <w:b/>
          <w:sz w:val="20"/>
          <w:szCs w:val="20"/>
        </w:rPr>
        <w:t xml:space="preserve">Dostawa energii elektrycznej dla oświetlenia drogowego i obiektów Gminy Sobótka oraz </w:t>
      </w:r>
      <w:r w:rsidRPr="00435D4D">
        <w:rPr>
          <w:rFonts w:ascii="Arial" w:hAnsi="Arial" w:cs="Arial"/>
          <w:b/>
          <w:sz w:val="20"/>
          <w:szCs w:val="20"/>
        </w:rPr>
        <w:t xml:space="preserve">jednostek podległych </w:t>
      </w:r>
      <w:r w:rsidR="00AB5C23" w:rsidRPr="00435D4D">
        <w:rPr>
          <w:rFonts w:ascii="Arial" w:hAnsi="Arial" w:cs="Arial"/>
          <w:b/>
          <w:sz w:val="20"/>
          <w:szCs w:val="20"/>
        </w:rPr>
        <w:t>w roku 2018</w:t>
      </w:r>
      <w:r w:rsidRPr="00435D4D">
        <w:rPr>
          <w:rFonts w:ascii="Arial" w:hAnsi="Arial" w:cs="Arial"/>
          <w:sz w:val="20"/>
          <w:szCs w:val="20"/>
        </w:rPr>
        <w:t>” zawarta</w:t>
      </w:r>
      <w:r w:rsidR="00646373" w:rsidRPr="00435D4D">
        <w:rPr>
          <w:rFonts w:ascii="Arial" w:hAnsi="Arial" w:cs="Arial"/>
          <w:sz w:val="20"/>
          <w:szCs w:val="20"/>
        </w:rPr>
        <w:t xml:space="preserve"> w dniu</w:t>
      </w:r>
      <w:r w:rsidR="007474CD" w:rsidRPr="00435D4D">
        <w:rPr>
          <w:rFonts w:ascii="Arial" w:hAnsi="Arial" w:cs="Arial"/>
          <w:sz w:val="20"/>
          <w:szCs w:val="20"/>
        </w:rPr>
        <w:t xml:space="preserve"> </w:t>
      </w:r>
      <w:r w:rsidR="00A00388" w:rsidRPr="00435D4D">
        <w:rPr>
          <w:rFonts w:ascii="Arial" w:hAnsi="Arial" w:cs="Arial"/>
          <w:sz w:val="20"/>
          <w:szCs w:val="20"/>
        </w:rPr>
        <w:t>…… .</w:t>
      </w:r>
      <w:r w:rsidR="00AB5C23" w:rsidRPr="00435D4D">
        <w:rPr>
          <w:rFonts w:ascii="Arial" w:hAnsi="Arial" w:cs="Arial"/>
          <w:sz w:val="20"/>
          <w:szCs w:val="20"/>
        </w:rPr>
        <w:t xml:space="preserve">   </w:t>
      </w:r>
      <w:r w:rsidR="007474CD" w:rsidRPr="00435D4D">
        <w:rPr>
          <w:rFonts w:ascii="Arial" w:hAnsi="Arial" w:cs="Arial"/>
          <w:sz w:val="20"/>
          <w:szCs w:val="20"/>
        </w:rPr>
        <w:t>.</w:t>
      </w:r>
      <w:r w:rsidR="00AB5C23" w:rsidRPr="00435D4D">
        <w:rPr>
          <w:rFonts w:ascii="Arial" w:hAnsi="Arial" w:cs="Arial"/>
          <w:sz w:val="20"/>
          <w:szCs w:val="20"/>
        </w:rPr>
        <w:t xml:space="preserve"> </w:t>
      </w:r>
      <w:r w:rsidR="007474CD" w:rsidRPr="00435D4D">
        <w:rPr>
          <w:rFonts w:ascii="Arial" w:hAnsi="Arial" w:cs="Arial"/>
          <w:sz w:val="20"/>
          <w:szCs w:val="20"/>
        </w:rPr>
        <w:t>201</w:t>
      </w:r>
      <w:r w:rsidR="00AB5C23" w:rsidRPr="00435D4D">
        <w:rPr>
          <w:rFonts w:ascii="Arial" w:hAnsi="Arial" w:cs="Arial"/>
          <w:sz w:val="20"/>
          <w:szCs w:val="20"/>
        </w:rPr>
        <w:t>7</w:t>
      </w:r>
      <w:r w:rsidR="007474CD" w:rsidRPr="00435D4D">
        <w:rPr>
          <w:rFonts w:ascii="Arial" w:hAnsi="Arial" w:cs="Arial"/>
          <w:sz w:val="20"/>
          <w:szCs w:val="20"/>
        </w:rPr>
        <w:t xml:space="preserve"> r.</w:t>
      </w:r>
      <w:r w:rsidR="00646373" w:rsidRPr="00435D4D">
        <w:rPr>
          <w:rFonts w:ascii="Arial" w:hAnsi="Arial" w:cs="Arial"/>
          <w:sz w:val="20"/>
          <w:szCs w:val="20"/>
        </w:rPr>
        <w:t xml:space="preserve"> pomiędzy Gminą </w:t>
      </w:r>
      <w:r w:rsidR="007474CD" w:rsidRPr="00435D4D">
        <w:rPr>
          <w:rFonts w:ascii="Arial" w:hAnsi="Arial" w:cs="Arial"/>
          <w:sz w:val="20"/>
          <w:szCs w:val="20"/>
        </w:rPr>
        <w:t xml:space="preserve">Sobótka </w:t>
      </w:r>
      <w:r w:rsidR="004B73B6" w:rsidRPr="00435D4D">
        <w:rPr>
          <w:rFonts w:ascii="Arial" w:hAnsi="Arial" w:cs="Arial"/>
          <w:sz w:val="20"/>
          <w:szCs w:val="20"/>
        </w:rPr>
        <w:t xml:space="preserve"> z </w:t>
      </w:r>
      <w:r w:rsidR="00646373" w:rsidRPr="00435D4D">
        <w:rPr>
          <w:rFonts w:ascii="Arial" w:hAnsi="Arial" w:cs="Arial"/>
          <w:sz w:val="20"/>
          <w:szCs w:val="20"/>
        </w:rPr>
        <w:t xml:space="preserve">siedzibą </w:t>
      </w:r>
      <w:r w:rsidRPr="00435D4D">
        <w:rPr>
          <w:rFonts w:ascii="Arial" w:hAnsi="Arial" w:cs="Arial"/>
          <w:sz w:val="20"/>
          <w:szCs w:val="20"/>
        </w:rPr>
        <w:t xml:space="preserve">ul. </w:t>
      </w:r>
      <w:r w:rsidR="007474CD" w:rsidRPr="00435D4D">
        <w:rPr>
          <w:rFonts w:ascii="Arial" w:hAnsi="Arial" w:cs="Arial"/>
          <w:sz w:val="20"/>
          <w:szCs w:val="20"/>
        </w:rPr>
        <w:t>Rynek 1, 55-050 Sobótka</w:t>
      </w:r>
      <w:r w:rsidRPr="00435D4D">
        <w:rPr>
          <w:rFonts w:ascii="Arial" w:hAnsi="Arial" w:cs="Arial"/>
          <w:sz w:val="20"/>
          <w:szCs w:val="20"/>
        </w:rPr>
        <w:t>,</w:t>
      </w:r>
      <w:r w:rsidR="00646373" w:rsidRPr="00435D4D">
        <w:rPr>
          <w:rFonts w:ascii="Arial" w:hAnsi="Arial" w:cs="Arial"/>
          <w:sz w:val="20"/>
          <w:szCs w:val="20"/>
        </w:rPr>
        <w:t xml:space="preserve"> NIP: </w:t>
      </w:r>
      <w:r w:rsidRPr="00435D4D">
        <w:rPr>
          <w:rFonts w:ascii="Arial" w:hAnsi="Arial" w:cs="Arial"/>
          <w:sz w:val="20"/>
          <w:szCs w:val="20"/>
        </w:rPr>
        <w:t>896-10-00-784</w:t>
      </w:r>
      <w:r w:rsidR="00646373" w:rsidRPr="00435D4D">
        <w:rPr>
          <w:rFonts w:ascii="Arial" w:hAnsi="Arial" w:cs="Arial"/>
          <w:sz w:val="20"/>
          <w:szCs w:val="20"/>
        </w:rPr>
        <w:t xml:space="preserve"> zwanym dalej „</w:t>
      </w:r>
      <w:r w:rsidR="00646373" w:rsidRPr="00435D4D">
        <w:rPr>
          <w:rFonts w:ascii="Arial" w:hAnsi="Arial" w:cs="Arial"/>
          <w:b/>
          <w:sz w:val="20"/>
          <w:szCs w:val="20"/>
        </w:rPr>
        <w:t>Zamawiającym</w:t>
      </w:r>
      <w:r w:rsidR="00646373" w:rsidRPr="00435D4D">
        <w:rPr>
          <w:rFonts w:ascii="Arial" w:hAnsi="Arial" w:cs="Arial"/>
          <w:sz w:val="20"/>
          <w:szCs w:val="20"/>
        </w:rPr>
        <w:t>,</w:t>
      </w:r>
      <w:r w:rsidR="005857B4" w:rsidRPr="00435D4D">
        <w:rPr>
          <w:rFonts w:ascii="Arial" w:hAnsi="Arial" w:cs="Arial"/>
          <w:sz w:val="20"/>
          <w:szCs w:val="20"/>
        </w:rPr>
        <w:t>”</w:t>
      </w:r>
      <w:r w:rsidR="00646373" w:rsidRPr="00435D4D">
        <w:rPr>
          <w:rFonts w:ascii="Arial" w:hAnsi="Arial" w:cs="Arial"/>
          <w:sz w:val="20"/>
          <w:szCs w:val="20"/>
        </w:rPr>
        <w:t xml:space="preserve"> reprezentowaną przez:</w:t>
      </w:r>
    </w:p>
    <w:p w:rsidR="00646373" w:rsidRPr="00435D4D" w:rsidRDefault="00646373" w:rsidP="00A00388">
      <w:pPr>
        <w:pStyle w:val="Zwykytekst1"/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Burmistrz</w:t>
      </w:r>
      <w:r w:rsidR="002E670A" w:rsidRPr="00435D4D">
        <w:rPr>
          <w:rFonts w:ascii="Arial" w:hAnsi="Arial" w:cs="Arial"/>
          <w:b/>
          <w:sz w:val="20"/>
          <w:szCs w:val="20"/>
        </w:rPr>
        <w:t>a</w:t>
      </w:r>
      <w:r w:rsidRPr="00435D4D">
        <w:rPr>
          <w:rFonts w:ascii="Arial" w:hAnsi="Arial" w:cs="Arial"/>
          <w:b/>
          <w:sz w:val="20"/>
          <w:szCs w:val="20"/>
        </w:rPr>
        <w:t xml:space="preserve"> Miasta i Gminy</w:t>
      </w:r>
      <w:r w:rsidR="002E670A" w:rsidRPr="00435D4D">
        <w:rPr>
          <w:rFonts w:ascii="Arial" w:hAnsi="Arial" w:cs="Arial"/>
          <w:b/>
          <w:sz w:val="20"/>
          <w:szCs w:val="20"/>
        </w:rPr>
        <w:t xml:space="preserve">       </w:t>
      </w:r>
      <w:r w:rsidR="00A00388" w:rsidRPr="00435D4D">
        <w:rPr>
          <w:rFonts w:ascii="Arial" w:hAnsi="Arial" w:cs="Arial"/>
          <w:b/>
          <w:sz w:val="20"/>
          <w:szCs w:val="20"/>
        </w:rPr>
        <w:tab/>
      </w:r>
      <w:r w:rsidR="00A00388" w:rsidRPr="00435D4D">
        <w:rPr>
          <w:rFonts w:ascii="Arial" w:hAnsi="Arial" w:cs="Arial"/>
          <w:b/>
          <w:sz w:val="20"/>
          <w:szCs w:val="20"/>
        </w:rPr>
        <w:tab/>
      </w:r>
      <w:r w:rsidR="00A00388" w:rsidRPr="00435D4D">
        <w:rPr>
          <w:rFonts w:ascii="Arial" w:hAnsi="Arial" w:cs="Arial"/>
          <w:b/>
          <w:sz w:val="20"/>
          <w:szCs w:val="20"/>
        </w:rPr>
        <w:tab/>
      </w:r>
      <w:r w:rsidR="002E670A" w:rsidRPr="00435D4D">
        <w:rPr>
          <w:rFonts w:ascii="Arial" w:hAnsi="Arial" w:cs="Arial"/>
          <w:sz w:val="20"/>
          <w:szCs w:val="20"/>
        </w:rPr>
        <w:t xml:space="preserve">- </w:t>
      </w:r>
      <w:r w:rsidR="002E670A" w:rsidRPr="00435D4D">
        <w:rPr>
          <w:rFonts w:ascii="Arial" w:hAnsi="Arial" w:cs="Arial"/>
          <w:b/>
          <w:sz w:val="20"/>
          <w:szCs w:val="20"/>
        </w:rPr>
        <w:t xml:space="preserve">Pana Stanisława Dobrowolskiego </w:t>
      </w:r>
      <w:r w:rsidR="002E670A" w:rsidRPr="00435D4D">
        <w:rPr>
          <w:rFonts w:ascii="Arial" w:hAnsi="Arial" w:cs="Arial"/>
          <w:b/>
          <w:sz w:val="20"/>
          <w:szCs w:val="20"/>
        </w:rPr>
        <w:br/>
      </w:r>
      <w:r w:rsidRPr="00435D4D">
        <w:rPr>
          <w:rFonts w:ascii="Arial" w:hAnsi="Arial" w:cs="Arial"/>
          <w:b/>
          <w:sz w:val="20"/>
          <w:szCs w:val="20"/>
        </w:rPr>
        <w:t>przy kontrasygnacie</w:t>
      </w:r>
      <w:r w:rsidRPr="00435D4D">
        <w:rPr>
          <w:rFonts w:ascii="Arial" w:hAnsi="Arial" w:cs="Arial"/>
          <w:sz w:val="20"/>
          <w:szCs w:val="20"/>
        </w:rPr>
        <w:t xml:space="preserve"> </w:t>
      </w:r>
      <w:r w:rsidRPr="00435D4D">
        <w:rPr>
          <w:rFonts w:ascii="Arial" w:hAnsi="Arial" w:cs="Arial"/>
          <w:b/>
          <w:sz w:val="20"/>
          <w:szCs w:val="20"/>
        </w:rPr>
        <w:t>Skarbnika Miasta i Gminy</w:t>
      </w:r>
      <w:r w:rsidRPr="00435D4D">
        <w:rPr>
          <w:rFonts w:ascii="Arial" w:hAnsi="Arial" w:cs="Arial"/>
          <w:sz w:val="20"/>
          <w:szCs w:val="20"/>
        </w:rPr>
        <w:t xml:space="preserve">  </w:t>
      </w:r>
      <w:r w:rsidR="00A00388" w:rsidRPr="00435D4D">
        <w:rPr>
          <w:rFonts w:ascii="Arial" w:hAnsi="Arial" w:cs="Arial"/>
          <w:sz w:val="20"/>
          <w:szCs w:val="20"/>
        </w:rPr>
        <w:t xml:space="preserve">       </w:t>
      </w:r>
      <w:r w:rsidR="002E670A" w:rsidRPr="00435D4D">
        <w:rPr>
          <w:rFonts w:ascii="Arial" w:hAnsi="Arial" w:cs="Arial"/>
          <w:sz w:val="20"/>
          <w:szCs w:val="20"/>
        </w:rPr>
        <w:t xml:space="preserve"> - </w:t>
      </w:r>
      <w:r w:rsidR="002E670A" w:rsidRPr="00435D4D">
        <w:rPr>
          <w:rFonts w:ascii="Arial" w:hAnsi="Arial" w:cs="Arial"/>
          <w:b/>
          <w:sz w:val="20"/>
          <w:szCs w:val="20"/>
        </w:rPr>
        <w:t xml:space="preserve">Pani </w:t>
      </w:r>
      <w:r w:rsidR="00AB5C23" w:rsidRPr="00435D4D">
        <w:rPr>
          <w:rFonts w:ascii="Arial" w:hAnsi="Arial" w:cs="Arial"/>
          <w:b/>
          <w:bCs/>
          <w:sz w:val="22"/>
          <w:szCs w:val="22"/>
        </w:rPr>
        <w:t xml:space="preserve">Magdaleny </w:t>
      </w:r>
      <w:proofErr w:type="spellStart"/>
      <w:r w:rsidR="00AB5C23" w:rsidRPr="00435D4D">
        <w:rPr>
          <w:rFonts w:ascii="Arial" w:hAnsi="Arial" w:cs="Arial"/>
          <w:b/>
          <w:bCs/>
          <w:sz w:val="20"/>
          <w:szCs w:val="20"/>
        </w:rPr>
        <w:t>Sączawy-Szwedowskiej</w:t>
      </w:r>
      <w:proofErr w:type="spellEnd"/>
    </w:p>
    <w:p w:rsidR="00646373" w:rsidRPr="00435D4D" w:rsidRDefault="00646373" w:rsidP="00A00388">
      <w:pPr>
        <w:spacing w:after="100" w:line="276" w:lineRule="auto"/>
        <w:jc w:val="both"/>
        <w:rPr>
          <w:rFonts w:ascii="Arial" w:hAnsi="Arial" w:cs="Arial"/>
          <w:sz w:val="20"/>
          <w:szCs w:val="20"/>
        </w:rPr>
      </w:pPr>
    </w:p>
    <w:p w:rsidR="00646373" w:rsidRPr="00435D4D" w:rsidRDefault="00646373" w:rsidP="00A00388">
      <w:pPr>
        <w:spacing w:after="100"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435D4D">
        <w:rPr>
          <w:rFonts w:ascii="Arial" w:hAnsi="Arial" w:cs="Arial"/>
          <w:sz w:val="20"/>
          <w:szCs w:val="20"/>
          <w:lang w:val="sv-SE"/>
        </w:rPr>
        <w:t>a</w:t>
      </w:r>
      <w:r w:rsidR="002E670A" w:rsidRPr="00435D4D">
        <w:rPr>
          <w:rFonts w:ascii="Arial" w:hAnsi="Arial" w:cs="Arial"/>
          <w:sz w:val="20"/>
          <w:szCs w:val="20"/>
          <w:lang w:val="sv-SE"/>
        </w:rPr>
        <w:t xml:space="preserve"> firmą :</w:t>
      </w:r>
    </w:p>
    <w:p w:rsidR="00646373" w:rsidRPr="00435D4D" w:rsidRDefault="00A00388" w:rsidP="00A00388">
      <w:pPr>
        <w:spacing w:after="100"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435D4D">
        <w:rPr>
          <w:rFonts w:ascii="Arial" w:hAnsi="Arial" w:cs="Arial"/>
          <w:b/>
          <w:sz w:val="20"/>
          <w:szCs w:val="20"/>
          <w:lang w:val="sv-SE"/>
        </w:rPr>
        <w:t>................................</w:t>
      </w:r>
      <w:r w:rsidR="002E670A" w:rsidRPr="00435D4D">
        <w:rPr>
          <w:rFonts w:ascii="Arial" w:hAnsi="Arial" w:cs="Arial"/>
          <w:sz w:val="20"/>
          <w:szCs w:val="20"/>
          <w:lang w:val="sv-SE"/>
        </w:rPr>
        <w:t xml:space="preserve"> </w:t>
      </w:r>
      <w:r w:rsidR="00E007D0" w:rsidRPr="00435D4D">
        <w:rPr>
          <w:rFonts w:ascii="Arial" w:hAnsi="Arial" w:cs="Arial"/>
          <w:sz w:val="20"/>
          <w:szCs w:val="20"/>
          <w:lang w:val="sv-SE"/>
        </w:rPr>
        <w:t xml:space="preserve">z siedzibą przy ulicy </w:t>
      </w:r>
      <w:r w:rsidRPr="00435D4D">
        <w:rPr>
          <w:rFonts w:ascii="Arial" w:hAnsi="Arial" w:cs="Arial"/>
          <w:sz w:val="20"/>
          <w:szCs w:val="20"/>
          <w:lang w:val="sv-SE"/>
        </w:rPr>
        <w:t>..............................</w:t>
      </w:r>
      <w:r w:rsidR="00E007D0" w:rsidRPr="00435D4D">
        <w:rPr>
          <w:rFonts w:ascii="Arial" w:hAnsi="Arial" w:cs="Arial"/>
          <w:sz w:val="20"/>
          <w:szCs w:val="20"/>
          <w:lang w:val="sv-SE"/>
        </w:rPr>
        <w:t xml:space="preserve">, działajacą na podstawie wpisu do Krajowego Rejestru Sądowego pod numerem </w:t>
      </w:r>
      <w:r w:rsidRPr="00435D4D">
        <w:rPr>
          <w:rFonts w:ascii="Arial" w:hAnsi="Arial" w:cs="Arial"/>
          <w:sz w:val="20"/>
          <w:szCs w:val="20"/>
          <w:lang w:val="sv-SE"/>
        </w:rPr>
        <w:t>.................</w:t>
      </w:r>
      <w:r w:rsidR="005857B4" w:rsidRPr="00435D4D">
        <w:rPr>
          <w:rFonts w:ascii="Arial" w:hAnsi="Arial" w:cs="Arial"/>
          <w:sz w:val="20"/>
          <w:szCs w:val="20"/>
          <w:lang w:val="sv-SE"/>
        </w:rPr>
        <w:t xml:space="preserve">, </w:t>
      </w:r>
      <w:r w:rsidR="00646373" w:rsidRPr="00435D4D">
        <w:rPr>
          <w:rFonts w:ascii="Arial" w:hAnsi="Arial" w:cs="Arial"/>
          <w:sz w:val="20"/>
          <w:szCs w:val="20"/>
          <w:lang w:val="sv-SE"/>
        </w:rPr>
        <w:t>REGON:</w:t>
      </w:r>
      <w:r w:rsidRPr="00435D4D">
        <w:rPr>
          <w:rFonts w:ascii="Arial" w:hAnsi="Arial" w:cs="Arial"/>
          <w:sz w:val="20"/>
          <w:szCs w:val="20"/>
          <w:lang w:val="sv-SE"/>
        </w:rPr>
        <w:t xml:space="preserve"> ......................</w:t>
      </w:r>
      <w:r w:rsidR="00E007D0" w:rsidRPr="00435D4D">
        <w:rPr>
          <w:rFonts w:ascii="Arial" w:hAnsi="Arial" w:cs="Arial"/>
          <w:sz w:val="20"/>
          <w:szCs w:val="20"/>
          <w:lang w:val="sv-SE"/>
        </w:rPr>
        <w:t xml:space="preserve">, </w:t>
      </w:r>
      <w:r w:rsidR="00646373" w:rsidRPr="00435D4D">
        <w:rPr>
          <w:rFonts w:ascii="Arial" w:hAnsi="Arial" w:cs="Arial"/>
          <w:sz w:val="20"/>
          <w:szCs w:val="20"/>
          <w:lang w:val="sv-SE"/>
        </w:rPr>
        <w:t>NIP</w:t>
      </w:r>
      <w:r w:rsidR="005857B4" w:rsidRPr="00435D4D">
        <w:rPr>
          <w:rFonts w:ascii="Arial" w:hAnsi="Arial" w:cs="Arial"/>
          <w:sz w:val="20"/>
          <w:szCs w:val="20"/>
          <w:lang w:val="sv-SE"/>
        </w:rPr>
        <w:t>:</w:t>
      </w:r>
      <w:r w:rsidR="00E007D0" w:rsidRPr="00435D4D">
        <w:rPr>
          <w:rFonts w:ascii="Arial" w:hAnsi="Arial" w:cs="Arial"/>
          <w:sz w:val="20"/>
          <w:szCs w:val="20"/>
          <w:lang w:val="sv-SE"/>
        </w:rPr>
        <w:t xml:space="preserve"> </w:t>
      </w:r>
      <w:r w:rsidRPr="00435D4D">
        <w:rPr>
          <w:rFonts w:ascii="Arial" w:hAnsi="Arial" w:cs="Arial"/>
          <w:sz w:val="20"/>
          <w:szCs w:val="20"/>
          <w:lang w:val="sv-SE"/>
        </w:rPr>
        <w:t>.....................</w:t>
      </w:r>
    </w:p>
    <w:p w:rsidR="00646373" w:rsidRPr="00435D4D" w:rsidRDefault="00646373" w:rsidP="00A00388">
      <w:p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zwanym dalej „</w:t>
      </w:r>
      <w:r w:rsidRPr="00435D4D">
        <w:rPr>
          <w:rFonts w:ascii="Arial" w:hAnsi="Arial" w:cs="Arial"/>
          <w:b/>
          <w:sz w:val="20"/>
          <w:szCs w:val="20"/>
        </w:rPr>
        <w:t>Wykonawcą</w:t>
      </w:r>
      <w:r w:rsidRPr="00435D4D">
        <w:rPr>
          <w:rFonts w:ascii="Arial" w:hAnsi="Arial" w:cs="Arial"/>
          <w:sz w:val="20"/>
          <w:szCs w:val="20"/>
        </w:rPr>
        <w:t xml:space="preserve">” </w:t>
      </w:r>
      <w:r w:rsidR="005857B4" w:rsidRPr="00435D4D">
        <w:rPr>
          <w:rFonts w:ascii="Arial" w:hAnsi="Arial" w:cs="Arial"/>
          <w:sz w:val="20"/>
          <w:szCs w:val="20"/>
        </w:rPr>
        <w:t xml:space="preserve">uprawnionym do wykonywania </w:t>
      </w:r>
      <w:r w:rsidR="00F740C9" w:rsidRPr="00435D4D">
        <w:rPr>
          <w:rFonts w:ascii="Arial" w:hAnsi="Arial" w:cs="Arial"/>
          <w:sz w:val="20"/>
          <w:szCs w:val="20"/>
        </w:rPr>
        <w:t xml:space="preserve">przedmiotu zamówienia objętego niniejszą umową na podstawie wygranego przetargu nieograniczonego </w:t>
      </w:r>
      <w:r w:rsidRPr="00435D4D">
        <w:rPr>
          <w:rFonts w:ascii="Arial" w:hAnsi="Arial" w:cs="Arial"/>
          <w:sz w:val="20"/>
          <w:szCs w:val="20"/>
        </w:rPr>
        <w:t>reprezentowanym przez:</w:t>
      </w:r>
    </w:p>
    <w:p w:rsidR="00646373" w:rsidRPr="00435D4D" w:rsidRDefault="00A00388" w:rsidP="00A00388">
      <w:p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……………………………………………</w:t>
      </w:r>
    </w:p>
    <w:p w:rsidR="00646373" w:rsidRPr="00435D4D" w:rsidRDefault="00646373" w:rsidP="00A00388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646373" w:rsidRPr="00435D4D" w:rsidRDefault="005857B4" w:rsidP="00A00388">
      <w:pPr>
        <w:widowControl w:val="0"/>
        <w:autoSpaceDE w:val="0"/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Na podstawie rozstrzygniętego przetargu nieograniczonego </w:t>
      </w:r>
      <w:r w:rsidR="00F76163" w:rsidRPr="00435D4D">
        <w:rPr>
          <w:rFonts w:ascii="Arial" w:hAnsi="Arial" w:cs="Arial"/>
          <w:sz w:val="20"/>
          <w:szCs w:val="20"/>
        </w:rPr>
        <w:t xml:space="preserve">w wyniku, </w:t>
      </w:r>
      <w:r w:rsidR="00475C49" w:rsidRPr="00435D4D">
        <w:rPr>
          <w:rFonts w:ascii="Arial" w:hAnsi="Arial" w:cs="Arial"/>
          <w:sz w:val="20"/>
          <w:szCs w:val="20"/>
        </w:rPr>
        <w:t xml:space="preserve">którego </w:t>
      </w:r>
      <w:r w:rsidR="00646373" w:rsidRPr="00435D4D">
        <w:rPr>
          <w:rFonts w:ascii="Arial" w:hAnsi="Arial" w:cs="Arial"/>
          <w:sz w:val="20"/>
          <w:szCs w:val="20"/>
        </w:rPr>
        <w:t xml:space="preserve">wyłoniony został </w:t>
      </w:r>
      <w:r w:rsidR="00475C49" w:rsidRPr="00435D4D">
        <w:rPr>
          <w:rFonts w:ascii="Arial" w:hAnsi="Arial" w:cs="Arial"/>
          <w:sz w:val="20"/>
          <w:szCs w:val="20"/>
        </w:rPr>
        <w:t xml:space="preserve">Wykonawca </w:t>
      </w:r>
      <w:r w:rsidR="00646373" w:rsidRPr="00435D4D">
        <w:rPr>
          <w:rFonts w:ascii="Arial" w:hAnsi="Arial" w:cs="Arial"/>
          <w:sz w:val="20"/>
          <w:szCs w:val="20"/>
        </w:rPr>
        <w:t>w postępowaniu o udzielenie zamówienia publicznego w trybie przetargu nieograniczonego na podstawie art. 39 ustawy z dnia 29</w:t>
      </w:r>
      <w:r w:rsidR="00F740C9" w:rsidRPr="00435D4D">
        <w:rPr>
          <w:rFonts w:ascii="Arial" w:hAnsi="Arial" w:cs="Arial"/>
          <w:sz w:val="20"/>
          <w:szCs w:val="20"/>
        </w:rPr>
        <w:t xml:space="preserve"> stycznia </w:t>
      </w:r>
      <w:r w:rsidR="00646373" w:rsidRPr="00435D4D">
        <w:rPr>
          <w:rFonts w:ascii="Arial" w:hAnsi="Arial" w:cs="Arial"/>
          <w:sz w:val="20"/>
          <w:szCs w:val="20"/>
        </w:rPr>
        <w:t>2004</w:t>
      </w:r>
      <w:r w:rsidR="00A00388" w:rsidRPr="00435D4D">
        <w:rPr>
          <w:rFonts w:ascii="Arial" w:hAnsi="Arial" w:cs="Arial"/>
          <w:sz w:val="20"/>
          <w:szCs w:val="20"/>
        </w:rPr>
        <w:t xml:space="preserve"> </w:t>
      </w:r>
      <w:r w:rsidR="00646373" w:rsidRPr="00435D4D">
        <w:rPr>
          <w:rFonts w:ascii="Arial" w:hAnsi="Arial" w:cs="Arial"/>
          <w:sz w:val="20"/>
          <w:szCs w:val="20"/>
        </w:rPr>
        <w:t xml:space="preserve">r. </w:t>
      </w:r>
      <w:r w:rsidR="00A00388" w:rsidRPr="00435D4D">
        <w:rPr>
          <w:rFonts w:ascii="Arial" w:hAnsi="Arial" w:cs="Arial"/>
          <w:sz w:val="20"/>
          <w:szCs w:val="20"/>
        </w:rPr>
        <w:t>Prawo zam</w:t>
      </w:r>
      <w:r w:rsidR="00AB5C23" w:rsidRPr="00435D4D">
        <w:rPr>
          <w:rFonts w:ascii="Arial" w:hAnsi="Arial" w:cs="Arial"/>
          <w:sz w:val="20"/>
          <w:szCs w:val="20"/>
        </w:rPr>
        <w:t>ówień publicznych (Dz. U. z 2017</w:t>
      </w:r>
      <w:r w:rsidR="00A00388" w:rsidRPr="00435D4D">
        <w:rPr>
          <w:rFonts w:ascii="Arial" w:hAnsi="Arial" w:cs="Arial"/>
          <w:sz w:val="20"/>
          <w:szCs w:val="20"/>
        </w:rPr>
        <w:t xml:space="preserve"> r. poz. </w:t>
      </w:r>
      <w:r w:rsidR="00AB5C23" w:rsidRPr="00435D4D">
        <w:rPr>
          <w:rFonts w:ascii="Arial" w:hAnsi="Arial" w:cs="Arial"/>
          <w:sz w:val="20"/>
          <w:szCs w:val="20"/>
        </w:rPr>
        <w:t>1579</w:t>
      </w:r>
      <w:r w:rsidR="00A00388" w:rsidRPr="00435D4D">
        <w:rPr>
          <w:rFonts w:ascii="Arial" w:hAnsi="Arial" w:cs="Arial"/>
          <w:sz w:val="20"/>
          <w:szCs w:val="20"/>
        </w:rPr>
        <w:t>)</w:t>
      </w:r>
      <w:r w:rsidR="00646373" w:rsidRPr="00435D4D">
        <w:rPr>
          <w:rFonts w:ascii="Arial" w:hAnsi="Arial" w:cs="Arial"/>
          <w:sz w:val="20"/>
          <w:szCs w:val="20"/>
        </w:rPr>
        <w:t>,</w:t>
      </w:r>
    </w:p>
    <w:p w:rsidR="00646373" w:rsidRPr="00435D4D" w:rsidRDefault="00646373" w:rsidP="00A00388">
      <w:pPr>
        <w:spacing w:after="100" w:line="276" w:lineRule="auto"/>
        <w:jc w:val="both"/>
        <w:rPr>
          <w:rFonts w:ascii="Arial" w:hAnsi="Arial" w:cs="Arial"/>
          <w:sz w:val="20"/>
          <w:szCs w:val="20"/>
        </w:rPr>
      </w:pPr>
    </w:p>
    <w:p w:rsidR="00646373" w:rsidRPr="00435D4D" w:rsidRDefault="00646373" w:rsidP="00A00388">
      <w:p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o następującej treści:</w:t>
      </w:r>
    </w:p>
    <w:p w:rsidR="00A00388" w:rsidRPr="00435D4D" w:rsidRDefault="00646373" w:rsidP="00A00388">
      <w:p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Wykonawca</w:t>
      </w:r>
      <w:r w:rsidRPr="00435D4D">
        <w:rPr>
          <w:rFonts w:ascii="Arial" w:hAnsi="Arial" w:cs="Arial"/>
          <w:sz w:val="20"/>
          <w:szCs w:val="20"/>
        </w:rPr>
        <w:t xml:space="preserve"> i </w:t>
      </w:r>
      <w:r w:rsidRPr="00435D4D">
        <w:rPr>
          <w:rFonts w:ascii="Arial" w:hAnsi="Arial" w:cs="Arial"/>
          <w:b/>
          <w:sz w:val="20"/>
          <w:szCs w:val="20"/>
        </w:rPr>
        <w:t>Zamawiający</w:t>
      </w:r>
      <w:r w:rsidRPr="00435D4D">
        <w:rPr>
          <w:rFonts w:ascii="Arial" w:hAnsi="Arial" w:cs="Arial"/>
          <w:sz w:val="20"/>
          <w:szCs w:val="20"/>
        </w:rPr>
        <w:t xml:space="preserve"> w treści umowy zwani są </w:t>
      </w:r>
      <w:r w:rsidRPr="00435D4D">
        <w:rPr>
          <w:rFonts w:ascii="Arial" w:hAnsi="Arial" w:cs="Arial"/>
          <w:b/>
          <w:sz w:val="20"/>
          <w:szCs w:val="20"/>
        </w:rPr>
        <w:t>Stronami</w:t>
      </w:r>
      <w:r w:rsidRPr="00435D4D">
        <w:rPr>
          <w:rFonts w:ascii="Arial" w:hAnsi="Arial" w:cs="Arial"/>
          <w:sz w:val="20"/>
          <w:szCs w:val="20"/>
        </w:rPr>
        <w:t>.</w:t>
      </w:r>
    </w:p>
    <w:p w:rsidR="00646373" w:rsidRPr="00435D4D" w:rsidRDefault="00646373" w:rsidP="00A00388">
      <w:p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Strony</w:t>
      </w:r>
      <w:r w:rsidRPr="00435D4D">
        <w:rPr>
          <w:rFonts w:ascii="Arial" w:hAnsi="Arial" w:cs="Arial"/>
          <w:sz w:val="20"/>
          <w:szCs w:val="20"/>
        </w:rPr>
        <w:t>, mając na uwadze zasadę ekwiwalentności wzajemnych świadczeń</w:t>
      </w:r>
      <w:r w:rsidR="003C4CC3" w:rsidRPr="00435D4D">
        <w:rPr>
          <w:rFonts w:ascii="Arial" w:hAnsi="Arial" w:cs="Arial"/>
          <w:sz w:val="20"/>
          <w:szCs w:val="20"/>
        </w:rPr>
        <w:t>, ustaliły następujące zasady i </w:t>
      </w:r>
      <w:r w:rsidRPr="00435D4D">
        <w:rPr>
          <w:rFonts w:ascii="Arial" w:hAnsi="Arial" w:cs="Arial"/>
          <w:sz w:val="20"/>
          <w:szCs w:val="20"/>
        </w:rPr>
        <w:t>warunki dostawy energii elektrycznej:</w:t>
      </w:r>
    </w:p>
    <w:p w:rsidR="00646373" w:rsidRPr="00435D4D" w:rsidRDefault="00646373">
      <w:pPr>
        <w:rPr>
          <w:rFonts w:ascii="Arial" w:hAnsi="Arial" w:cs="Arial"/>
          <w:b/>
          <w:sz w:val="20"/>
          <w:szCs w:val="20"/>
        </w:rPr>
      </w:pPr>
    </w:p>
    <w:p w:rsidR="00A00388" w:rsidRPr="00435D4D" w:rsidRDefault="00E73D2F" w:rsidP="00E73D2F">
      <w:pPr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1</w:t>
      </w:r>
    </w:p>
    <w:p w:rsidR="00A00388" w:rsidRPr="00435D4D" w:rsidRDefault="00646373" w:rsidP="00194126">
      <w:pPr>
        <w:spacing w:after="10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Postanowienia wstępne</w:t>
      </w:r>
    </w:p>
    <w:p w:rsidR="00646373" w:rsidRPr="00435D4D" w:rsidRDefault="00646373" w:rsidP="00194126">
      <w:pPr>
        <w:numPr>
          <w:ilvl w:val="0"/>
          <w:numId w:val="19"/>
        </w:numPr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Sprzedaż energii elektrycznej odbywa się na warunkach określon</w:t>
      </w:r>
      <w:r w:rsidR="00EC01BD" w:rsidRPr="00435D4D">
        <w:rPr>
          <w:rFonts w:ascii="Arial" w:hAnsi="Arial" w:cs="Arial"/>
          <w:sz w:val="20"/>
          <w:szCs w:val="20"/>
        </w:rPr>
        <w:t>ych przepisami ustawy z dnia 10</w:t>
      </w:r>
      <w:r w:rsidRPr="00435D4D">
        <w:rPr>
          <w:rFonts w:ascii="Arial" w:hAnsi="Arial" w:cs="Arial"/>
          <w:sz w:val="20"/>
          <w:szCs w:val="20"/>
        </w:rPr>
        <w:t xml:space="preserve"> kwietnia 1997 r. - Prawo energetyczne (</w:t>
      </w:r>
      <w:r w:rsidR="00EC01BD" w:rsidRPr="00435D4D">
        <w:rPr>
          <w:rFonts w:ascii="Arial" w:hAnsi="Arial" w:cs="Arial"/>
          <w:sz w:val="20"/>
          <w:szCs w:val="20"/>
        </w:rPr>
        <w:t>Dz.</w:t>
      </w:r>
      <w:r w:rsidR="009B56B0" w:rsidRPr="00435D4D">
        <w:rPr>
          <w:rFonts w:ascii="Arial" w:hAnsi="Arial" w:cs="Arial"/>
          <w:sz w:val="20"/>
          <w:szCs w:val="20"/>
        </w:rPr>
        <w:t xml:space="preserve"> </w:t>
      </w:r>
      <w:r w:rsidR="00EC01BD" w:rsidRPr="00435D4D">
        <w:rPr>
          <w:rFonts w:ascii="Arial" w:hAnsi="Arial" w:cs="Arial"/>
          <w:sz w:val="20"/>
          <w:szCs w:val="20"/>
        </w:rPr>
        <w:t>U. z 201</w:t>
      </w:r>
      <w:r w:rsidR="00AB5C23" w:rsidRPr="00435D4D">
        <w:rPr>
          <w:rFonts w:ascii="Arial" w:hAnsi="Arial" w:cs="Arial"/>
          <w:sz w:val="20"/>
          <w:szCs w:val="20"/>
        </w:rPr>
        <w:t>7</w:t>
      </w:r>
      <w:r w:rsidR="009B56B0" w:rsidRPr="00435D4D">
        <w:rPr>
          <w:rFonts w:ascii="Arial" w:hAnsi="Arial" w:cs="Arial"/>
          <w:sz w:val="20"/>
          <w:szCs w:val="20"/>
        </w:rPr>
        <w:t xml:space="preserve"> r.,</w:t>
      </w:r>
      <w:r w:rsidRPr="00435D4D">
        <w:rPr>
          <w:rFonts w:ascii="Arial" w:hAnsi="Arial" w:cs="Arial"/>
          <w:sz w:val="20"/>
          <w:szCs w:val="20"/>
        </w:rPr>
        <w:t xml:space="preserve"> poz. </w:t>
      </w:r>
      <w:r w:rsidR="00AB5C23" w:rsidRPr="00435D4D">
        <w:rPr>
          <w:rFonts w:ascii="Arial" w:hAnsi="Arial" w:cs="Arial"/>
          <w:sz w:val="20"/>
          <w:szCs w:val="20"/>
        </w:rPr>
        <w:t>220</w:t>
      </w:r>
      <w:r w:rsidR="00FC22D0" w:rsidRPr="00435D4D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C22D0" w:rsidRPr="00435D4D">
        <w:rPr>
          <w:rFonts w:ascii="Arial" w:hAnsi="Arial" w:cs="Arial"/>
          <w:sz w:val="20"/>
          <w:szCs w:val="20"/>
        </w:rPr>
        <w:t>późn</w:t>
      </w:r>
      <w:proofErr w:type="spellEnd"/>
      <w:r w:rsidR="00FC22D0" w:rsidRPr="00435D4D">
        <w:rPr>
          <w:rFonts w:ascii="Arial" w:hAnsi="Arial" w:cs="Arial"/>
          <w:sz w:val="20"/>
          <w:szCs w:val="20"/>
        </w:rPr>
        <w:t>. zmianami)</w:t>
      </w:r>
      <w:r w:rsidR="00AB5C23" w:rsidRPr="00435D4D">
        <w:rPr>
          <w:rFonts w:ascii="Arial" w:hAnsi="Arial" w:cs="Arial"/>
          <w:sz w:val="20"/>
          <w:szCs w:val="20"/>
        </w:rPr>
        <w:t xml:space="preserve"> </w:t>
      </w:r>
      <w:r w:rsidR="003C4CC3" w:rsidRPr="00435D4D">
        <w:rPr>
          <w:rFonts w:ascii="Arial" w:hAnsi="Arial" w:cs="Arial"/>
          <w:sz w:val="20"/>
          <w:szCs w:val="20"/>
        </w:rPr>
        <w:t>zgodnie z </w:t>
      </w:r>
      <w:r w:rsidRPr="00435D4D">
        <w:rPr>
          <w:rFonts w:ascii="Arial" w:hAnsi="Arial" w:cs="Arial"/>
          <w:sz w:val="20"/>
          <w:szCs w:val="20"/>
        </w:rPr>
        <w:t>obowiązującymi rozporządzeniami do ww. ustawy oraz przepisami ustawy z dnia 23. kwietnia 1964 r. - Kodeks Cywilny (Dz.</w:t>
      </w:r>
      <w:r w:rsidR="00923B45" w:rsidRPr="00435D4D">
        <w:rPr>
          <w:rFonts w:ascii="Arial" w:hAnsi="Arial" w:cs="Arial"/>
          <w:sz w:val="20"/>
          <w:szCs w:val="20"/>
        </w:rPr>
        <w:t xml:space="preserve"> </w:t>
      </w:r>
      <w:r w:rsidRPr="00435D4D">
        <w:rPr>
          <w:rFonts w:ascii="Arial" w:hAnsi="Arial" w:cs="Arial"/>
          <w:sz w:val="20"/>
          <w:szCs w:val="20"/>
        </w:rPr>
        <w:t xml:space="preserve">U. </w:t>
      </w:r>
      <w:r w:rsidR="009B56B0" w:rsidRPr="00435D4D">
        <w:rPr>
          <w:rFonts w:ascii="Arial" w:hAnsi="Arial" w:cs="Arial"/>
          <w:sz w:val="20"/>
          <w:szCs w:val="20"/>
        </w:rPr>
        <w:t>z 201</w:t>
      </w:r>
      <w:r w:rsidR="004B73B6" w:rsidRPr="00435D4D">
        <w:rPr>
          <w:rFonts w:ascii="Arial" w:hAnsi="Arial" w:cs="Arial"/>
          <w:sz w:val="20"/>
          <w:szCs w:val="20"/>
        </w:rPr>
        <w:t>7</w:t>
      </w:r>
      <w:r w:rsidR="009B56B0" w:rsidRPr="00435D4D">
        <w:rPr>
          <w:rFonts w:ascii="Arial" w:hAnsi="Arial" w:cs="Arial"/>
          <w:sz w:val="20"/>
          <w:szCs w:val="20"/>
        </w:rPr>
        <w:t xml:space="preserve"> r., poz.</w:t>
      </w:r>
      <w:r w:rsidRPr="00435D4D">
        <w:rPr>
          <w:rFonts w:ascii="Arial" w:hAnsi="Arial" w:cs="Arial"/>
          <w:sz w:val="20"/>
          <w:szCs w:val="20"/>
        </w:rPr>
        <w:t xml:space="preserve"> </w:t>
      </w:r>
      <w:r w:rsidR="004B73B6" w:rsidRPr="00435D4D">
        <w:rPr>
          <w:rFonts w:ascii="Arial" w:hAnsi="Arial" w:cs="Arial"/>
          <w:sz w:val="20"/>
          <w:szCs w:val="20"/>
        </w:rPr>
        <w:t>459</w:t>
      </w:r>
      <w:r w:rsidR="00FC22D0" w:rsidRPr="00435D4D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C22D0" w:rsidRPr="00435D4D">
        <w:rPr>
          <w:rFonts w:ascii="Arial" w:hAnsi="Arial" w:cs="Arial"/>
          <w:sz w:val="20"/>
          <w:szCs w:val="20"/>
        </w:rPr>
        <w:t>późn</w:t>
      </w:r>
      <w:proofErr w:type="spellEnd"/>
      <w:r w:rsidR="00FC22D0" w:rsidRPr="00435D4D">
        <w:rPr>
          <w:rFonts w:ascii="Arial" w:hAnsi="Arial" w:cs="Arial"/>
          <w:sz w:val="20"/>
          <w:szCs w:val="20"/>
        </w:rPr>
        <w:t>. zmianami</w:t>
      </w:r>
      <w:r w:rsidRPr="00435D4D">
        <w:rPr>
          <w:rFonts w:ascii="Arial" w:hAnsi="Arial" w:cs="Arial"/>
          <w:sz w:val="20"/>
          <w:szCs w:val="20"/>
        </w:rPr>
        <w:t>), zasadami określonymi w koncesjach, postanowieniami niniejszej Umowy, oraz zgodnie z oświadczeniem Zamawiającego w oparciu o</w:t>
      </w:r>
      <w:r w:rsidR="003C4CC3" w:rsidRPr="00435D4D">
        <w:rPr>
          <w:rFonts w:ascii="Arial" w:hAnsi="Arial" w:cs="Arial"/>
          <w:color w:val="FF0000"/>
          <w:sz w:val="20"/>
          <w:szCs w:val="20"/>
        </w:rPr>
        <w:t> </w:t>
      </w:r>
      <w:r w:rsidRPr="00435D4D">
        <w:rPr>
          <w:rFonts w:ascii="Arial" w:hAnsi="Arial" w:cs="Arial"/>
          <w:sz w:val="20"/>
          <w:szCs w:val="20"/>
        </w:rPr>
        <w:t>ustawę z dnia 29 stycznia 2004 r. Prawo zamówień publiczny</w:t>
      </w:r>
      <w:r w:rsidR="00F740C9" w:rsidRPr="00435D4D">
        <w:rPr>
          <w:rFonts w:ascii="Arial" w:hAnsi="Arial" w:cs="Arial"/>
          <w:sz w:val="20"/>
          <w:szCs w:val="20"/>
        </w:rPr>
        <w:t xml:space="preserve">ch </w:t>
      </w:r>
      <w:r w:rsidR="00962561" w:rsidRPr="00435D4D">
        <w:rPr>
          <w:rFonts w:ascii="Arial" w:hAnsi="Arial" w:cs="Arial"/>
          <w:sz w:val="20"/>
          <w:szCs w:val="20"/>
        </w:rPr>
        <w:t>(</w:t>
      </w:r>
      <w:r w:rsidR="00AB5C23" w:rsidRPr="00435D4D">
        <w:rPr>
          <w:rFonts w:ascii="Arial" w:hAnsi="Arial" w:cs="Arial"/>
          <w:sz w:val="20"/>
          <w:szCs w:val="20"/>
        </w:rPr>
        <w:t>Dz. U. z 2017</w:t>
      </w:r>
      <w:r w:rsidR="00962561" w:rsidRPr="00435D4D">
        <w:rPr>
          <w:rFonts w:ascii="Arial" w:hAnsi="Arial" w:cs="Arial"/>
          <w:sz w:val="20"/>
          <w:szCs w:val="20"/>
        </w:rPr>
        <w:t xml:space="preserve"> r. poz. </w:t>
      </w:r>
      <w:r w:rsidR="00AB5C23" w:rsidRPr="00435D4D">
        <w:rPr>
          <w:rFonts w:ascii="Arial" w:hAnsi="Arial" w:cs="Arial"/>
          <w:sz w:val="20"/>
          <w:szCs w:val="20"/>
        </w:rPr>
        <w:t>1579</w:t>
      </w:r>
      <w:r w:rsidR="00962561" w:rsidRPr="00435D4D">
        <w:rPr>
          <w:rFonts w:ascii="Arial" w:hAnsi="Arial" w:cs="Arial"/>
          <w:sz w:val="20"/>
          <w:szCs w:val="20"/>
        </w:rPr>
        <w:t>)</w:t>
      </w:r>
    </w:p>
    <w:p w:rsidR="00646373" w:rsidRPr="00435D4D" w:rsidRDefault="00646373" w:rsidP="008B0A7D">
      <w:pPr>
        <w:numPr>
          <w:ilvl w:val="0"/>
          <w:numId w:val="19"/>
        </w:numPr>
        <w:overflowPunct w:val="0"/>
        <w:autoSpaceDE w:val="0"/>
        <w:spacing w:before="40" w:afterLines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Sprzedaż odbywa się za pośrednictwem sieci dystrybucyjnej należącej do </w:t>
      </w:r>
      <w:r w:rsidRPr="00435D4D">
        <w:rPr>
          <w:rFonts w:ascii="Arial" w:eastAsia="Arial Unicode MS" w:hAnsi="Arial" w:cs="Arial"/>
          <w:sz w:val="20"/>
          <w:szCs w:val="20"/>
        </w:rPr>
        <w:t xml:space="preserve">TAURON Dystrybucja S.A  </w:t>
      </w:r>
      <w:r w:rsidRPr="00435D4D">
        <w:rPr>
          <w:rFonts w:ascii="Arial" w:hAnsi="Arial" w:cs="Arial"/>
          <w:sz w:val="20"/>
          <w:szCs w:val="20"/>
        </w:rPr>
        <w:t xml:space="preserve">(zwanego dalej </w:t>
      </w:r>
      <w:r w:rsidRPr="00435D4D">
        <w:rPr>
          <w:rFonts w:ascii="Arial" w:hAnsi="Arial" w:cs="Arial"/>
          <w:b/>
          <w:bCs/>
          <w:sz w:val="20"/>
          <w:szCs w:val="20"/>
        </w:rPr>
        <w:t>OSD</w:t>
      </w:r>
      <w:r w:rsidRPr="00435D4D">
        <w:rPr>
          <w:rFonts w:ascii="Arial" w:hAnsi="Arial" w:cs="Arial"/>
          <w:sz w:val="20"/>
          <w:szCs w:val="20"/>
        </w:rPr>
        <w:t xml:space="preserve">), z którym </w:t>
      </w:r>
      <w:r w:rsidRPr="00435D4D">
        <w:rPr>
          <w:rFonts w:ascii="Arial" w:hAnsi="Arial" w:cs="Arial"/>
          <w:b/>
          <w:sz w:val="20"/>
          <w:szCs w:val="20"/>
        </w:rPr>
        <w:t>Zamawiający</w:t>
      </w:r>
      <w:r w:rsidRPr="00435D4D">
        <w:rPr>
          <w:rFonts w:ascii="Arial" w:hAnsi="Arial" w:cs="Arial"/>
          <w:sz w:val="20"/>
          <w:szCs w:val="20"/>
        </w:rPr>
        <w:t xml:space="preserve"> ma podpisaną umowę o świadczenie usług dystrybucji lub będzie miał podpisaną umowę o świadczenie takich usług najpóźniej w dniu rozpoczęcia sprzedaży energii elektrycznej. Niniejsza Umowa reguluje wyłącznie warunki sprzedaży energii elektrycznej i nie zastępuje umowy o świadczenie usług dystrybucyjnych.</w:t>
      </w:r>
    </w:p>
    <w:p w:rsidR="00646373" w:rsidRPr="00435D4D" w:rsidRDefault="00646373" w:rsidP="008B0A7D">
      <w:pPr>
        <w:numPr>
          <w:ilvl w:val="0"/>
          <w:numId w:val="19"/>
        </w:numPr>
        <w:overflowPunct w:val="0"/>
        <w:autoSpaceDE w:val="0"/>
        <w:spacing w:before="40" w:afterLines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 xml:space="preserve">Wykonawca </w:t>
      </w:r>
      <w:r w:rsidRPr="00435D4D">
        <w:rPr>
          <w:rFonts w:ascii="Arial" w:hAnsi="Arial" w:cs="Arial"/>
          <w:sz w:val="20"/>
          <w:szCs w:val="20"/>
        </w:rPr>
        <w:t>oświadcza, że</w:t>
      </w:r>
      <w:r w:rsidRPr="00435D4D">
        <w:rPr>
          <w:rFonts w:ascii="Arial" w:hAnsi="Arial" w:cs="Arial"/>
          <w:b/>
          <w:sz w:val="20"/>
          <w:szCs w:val="20"/>
        </w:rPr>
        <w:t xml:space="preserve"> </w:t>
      </w:r>
      <w:r w:rsidRPr="00435D4D">
        <w:rPr>
          <w:rFonts w:ascii="Arial" w:hAnsi="Arial" w:cs="Arial"/>
          <w:sz w:val="20"/>
          <w:szCs w:val="20"/>
        </w:rPr>
        <w:t xml:space="preserve">posiada koncesję na obrót energią elektryczną </w:t>
      </w:r>
      <w:bookmarkStart w:id="0" w:name="Tekst16"/>
      <w:r w:rsidR="009F1353" w:rsidRPr="00435D4D">
        <w:rPr>
          <w:rFonts w:ascii="Arial" w:hAnsi="Arial" w:cs="Arial"/>
          <w:sz w:val="20"/>
          <w:szCs w:val="20"/>
        </w:rPr>
        <w:fldChar w:fldCharType="begin"/>
      </w:r>
      <w:r w:rsidRPr="00435D4D">
        <w:rPr>
          <w:rFonts w:ascii="Arial" w:hAnsi="Arial" w:cs="Arial"/>
          <w:sz w:val="20"/>
          <w:szCs w:val="20"/>
        </w:rPr>
        <w:instrText xml:space="preserve"> FILLIN "Tekst16"</w:instrText>
      </w:r>
      <w:r w:rsidR="009F1353" w:rsidRPr="00435D4D">
        <w:rPr>
          <w:rFonts w:ascii="Arial" w:hAnsi="Arial" w:cs="Arial"/>
          <w:sz w:val="20"/>
          <w:szCs w:val="20"/>
        </w:rPr>
        <w:fldChar w:fldCharType="separate"/>
      </w:r>
      <w:r w:rsidRPr="00435D4D">
        <w:rPr>
          <w:rFonts w:ascii="Arial" w:hAnsi="Arial" w:cs="Arial"/>
          <w:sz w:val="20"/>
          <w:szCs w:val="20"/>
        </w:rPr>
        <w:t>numer koncesji</w:t>
      </w:r>
      <w:r w:rsidR="009F1353" w:rsidRPr="00435D4D">
        <w:rPr>
          <w:rFonts w:ascii="Arial" w:hAnsi="Arial" w:cs="Arial"/>
          <w:sz w:val="20"/>
          <w:szCs w:val="20"/>
        </w:rPr>
        <w:fldChar w:fldCharType="end"/>
      </w:r>
      <w:bookmarkEnd w:id="0"/>
      <w:r w:rsidR="00475C49" w:rsidRPr="00435D4D">
        <w:rPr>
          <w:rFonts w:ascii="Arial" w:hAnsi="Arial" w:cs="Arial"/>
          <w:sz w:val="20"/>
          <w:szCs w:val="20"/>
        </w:rPr>
        <w:t xml:space="preserve">: </w:t>
      </w:r>
      <w:r w:rsidR="00A00388" w:rsidRPr="00435D4D">
        <w:rPr>
          <w:rFonts w:ascii="Arial" w:hAnsi="Arial" w:cs="Arial"/>
          <w:sz w:val="20"/>
          <w:szCs w:val="20"/>
        </w:rPr>
        <w:t>…………………………..</w:t>
      </w:r>
      <w:r w:rsidRPr="00435D4D">
        <w:rPr>
          <w:rFonts w:ascii="Arial" w:hAnsi="Arial" w:cs="Arial"/>
          <w:sz w:val="20"/>
          <w:szCs w:val="20"/>
        </w:rPr>
        <w:t>, wydaną przez Prezesa Urzędu Regulacji Energetyki.</w:t>
      </w:r>
    </w:p>
    <w:p w:rsidR="00646373" w:rsidRPr="00435D4D" w:rsidRDefault="00646373" w:rsidP="008B0A7D">
      <w:pPr>
        <w:numPr>
          <w:ilvl w:val="0"/>
          <w:numId w:val="19"/>
        </w:numPr>
        <w:overflowPunct w:val="0"/>
        <w:autoSpaceDE w:val="0"/>
        <w:spacing w:before="40" w:afterLines="10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 xml:space="preserve">Wykonawca </w:t>
      </w:r>
      <w:r w:rsidRPr="00435D4D">
        <w:rPr>
          <w:rFonts w:ascii="Arial" w:hAnsi="Arial" w:cs="Arial"/>
          <w:sz w:val="20"/>
          <w:szCs w:val="20"/>
        </w:rPr>
        <w:t>oświadcza, że ma zawartą stosowną umowę z OSD, umożliwiającą sprzedaż energii elektrycznej do obiektów Zamawiającego za pośrednictwem sieci dystrybucyjnej OSD.</w:t>
      </w:r>
      <w:r w:rsidRPr="00435D4D">
        <w:rPr>
          <w:rFonts w:ascii="Arial" w:hAnsi="Arial" w:cs="Arial"/>
          <w:b/>
          <w:sz w:val="20"/>
          <w:szCs w:val="20"/>
        </w:rPr>
        <w:t xml:space="preserve"> </w:t>
      </w:r>
    </w:p>
    <w:p w:rsidR="003C4CC3" w:rsidRPr="00435D4D" w:rsidRDefault="00646373" w:rsidP="003C4CC3">
      <w:pPr>
        <w:numPr>
          <w:ilvl w:val="0"/>
          <w:numId w:val="19"/>
        </w:numPr>
        <w:overflowPunct w:val="0"/>
        <w:autoSpaceDE w:val="0"/>
        <w:spacing w:before="40" w:afterLines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lastRenderedPageBreak/>
        <w:t>Zamawiający</w:t>
      </w:r>
      <w:r w:rsidRPr="00435D4D">
        <w:rPr>
          <w:rFonts w:ascii="Arial" w:hAnsi="Arial" w:cs="Arial"/>
          <w:sz w:val="20"/>
          <w:szCs w:val="20"/>
        </w:rPr>
        <w:t xml:space="preserve"> oświadcza, że dysponuje tytułem prawnym do korzystania z obiektów, do których ma być dostarczana energia elektryczna na podstawie niniejszej Umowy. </w:t>
      </w:r>
    </w:p>
    <w:p w:rsidR="008B0A7D" w:rsidRPr="00435D4D" w:rsidRDefault="008B0A7D" w:rsidP="008B0A7D">
      <w:pPr>
        <w:pStyle w:val="Akapitzlist"/>
        <w:ind w:left="357"/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2</w:t>
      </w:r>
    </w:p>
    <w:p w:rsidR="008B0A7D" w:rsidRPr="00435D4D" w:rsidRDefault="008B0A7D" w:rsidP="008B0A7D">
      <w:pPr>
        <w:spacing w:after="10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Zobowiązania Stron</w:t>
      </w:r>
    </w:p>
    <w:p w:rsidR="008B0A7D" w:rsidRPr="00435D4D" w:rsidRDefault="008B0A7D" w:rsidP="008B0A7D">
      <w:pPr>
        <w:numPr>
          <w:ilvl w:val="0"/>
          <w:numId w:val="23"/>
        </w:numPr>
        <w:tabs>
          <w:tab w:val="clear" w:pos="851"/>
          <w:tab w:val="num" w:pos="284"/>
          <w:tab w:val="left" w:pos="720"/>
        </w:tabs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Wykonawca</w:t>
      </w:r>
      <w:r w:rsidRPr="00435D4D">
        <w:rPr>
          <w:rFonts w:ascii="Arial" w:hAnsi="Arial" w:cs="Arial"/>
          <w:sz w:val="20"/>
          <w:szCs w:val="20"/>
        </w:rPr>
        <w:t xml:space="preserve"> zobowiązuje się do sprzedaży energii elektrycznej do obiektów </w:t>
      </w:r>
      <w:r w:rsidRPr="00435D4D">
        <w:rPr>
          <w:rFonts w:ascii="Arial" w:hAnsi="Arial" w:cs="Arial"/>
          <w:b/>
          <w:sz w:val="20"/>
          <w:szCs w:val="20"/>
        </w:rPr>
        <w:t>Zamawiającego</w:t>
      </w:r>
      <w:r w:rsidRPr="00435D4D">
        <w:rPr>
          <w:rFonts w:ascii="Arial" w:hAnsi="Arial" w:cs="Arial"/>
          <w:sz w:val="20"/>
          <w:szCs w:val="20"/>
        </w:rPr>
        <w:t xml:space="preserve"> wymienionych w załączniku nr 1 do niniejszej umowy.</w:t>
      </w:r>
    </w:p>
    <w:p w:rsidR="008B0A7D" w:rsidRPr="00435D4D" w:rsidRDefault="008B0A7D" w:rsidP="008B0A7D">
      <w:pPr>
        <w:numPr>
          <w:ilvl w:val="0"/>
          <w:numId w:val="23"/>
        </w:numPr>
        <w:tabs>
          <w:tab w:val="clear" w:pos="851"/>
          <w:tab w:val="num" w:pos="284"/>
          <w:tab w:val="left" w:pos="720"/>
        </w:tabs>
        <w:overflowPunct w:val="0"/>
        <w:autoSpaceDE w:val="0"/>
        <w:spacing w:after="100" w:line="276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Wykonawca</w:t>
      </w:r>
      <w:r w:rsidRPr="00435D4D">
        <w:rPr>
          <w:rFonts w:ascii="Arial" w:hAnsi="Arial" w:cs="Arial"/>
          <w:sz w:val="20"/>
          <w:szCs w:val="20"/>
        </w:rPr>
        <w:t xml:space="preserve"> zobowiązuje się do:</w:t>
      </w:r>
    </w:p>
    <w:p w:rsidR="008B0A7D" w:rsidRPr="00435D4D" w:rsidRDefault="008B0A7D" w:rsidP="008B0A7D">
      <w:pPr>
        <w:numPr>
          <w:ilvl w:val="0"/>
          <w:numId w:val="13"/>
        </w:numPr>
        <w:tabs>
          <w:tab w:val="left" w:pos="567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sprzedaży energii elektrycznej z zachowaniem obowiązujących standardów jakościowych wskazanych w § 4 niniejszej Umowy</w:t>
      </w:r>
    </w:p>
    <w:p w:rsidR="008B0A7D" w:rsidRPr="00435D4D" w:rsidRDefault="008B0A7D" w:rsidP="008B0A7D">
      <w:pPr>
        <w:numPr>
          <w:ilvl w:val="0"/>
          <w:numId w:val="13"/>
        </w:numPr>
        <w:tabs>
          <w:tab w:val="left" w:pos="567"/>
        </w:tabs>
        <w:overflowPunct w:val="0"/>
        <w:autoSpaceDE w:val="0"/>
        <w:spacing w:after="10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prowadzenia ewidencji wpłat należności zapewniającą poprawność rozliczeń</w:t>
      </w:r>
    </w:p>
    <w:p w:rsidR="008B0A7D" w:rsidRPr="00435D4D" w:rsidRDefault="008B0A7D" w:rsidP="008B0A7D">
      <w:pPr>
        <w:numPr>
          <w:ilvl w:val="0"/>
          <w:numId w:val="13"/>
        </w:numPr>
        <w:tabs>
          <w:tab w:val="left" w:pos="567"/>
        </w:tabs>
        <w:overflowPunct w:val="0"/>
        <w:autoSpaceDE w:val="0"/>
        <w:spacing w:after="10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udostępnienia </w:t>
      </w:r>
      <w:r w:rsidRPr="00435D4D">
        <w:rPr>
          <w:rFonts w:ascii="Arial" w:hAnsi="Arial" w:cs="Arial"/>
          <w:b/>
          <w:sz w:val="20"/>
          <w:szCs w:val="20"/>
        </w:rPr>
        <w:t>Zamawiającemu</w:t>
      </w:r>
      <w:r w:rsidRPr="00435D4D">
        <w:rPr>
          <w:rFonts w:ascii="Arial" w:hAnsi="Arial" w:cs="Arial"/>
          <w:sz w:val="20"/>
          <w:szCs w:val="20"/>
        </w:rPr>
        <w:t xml:space="preserve"> danych pomiarowo-rozliczeniowych w zakresie sprzedaży energii elektrycznej do obiektów objętych Umową </w:t>
      </w:r>
    </w:p>
    <w:p w:rsidR="008B0A7D" w:rsidRPr="00435D4D" w:rsidRDefault="008B0A7D" w:rsidP="008B0A7D">
      <w:pPr>
        <w:numPr>
          <w:ilvl w:val="0"/>
          <w:numId w:val="13"/>
        </w:numPr>
        <w:tabs>
          <w:tab w:val="left" w:pos="567"/>
        </w:tabs>
        <w:overflowPunct w:val="0"/>
        <w:autoSpaceDE w:val="0"/>
        <w:spacing w:after="10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sporządzenia raportu na koniec danego okresu obowiązywania umowy zużycia energii elektrycznej dla poszczególnych punktów poboru liczonych w </w:t>
      </w:r>
      <w:proofErr w:type="spellStart"/>
      <w:r w:rsidRPr="00435D4D">
        <w:rPr>
          <w:rFonts w:ascii="Arial" w:hAnsi="Arial" w:cs="Arial"/>
          <w:sz w:val="20"/>
          <w:szCs w:val="20"/>
        </w:rPr>
        <w:t>kWh</w:t>
      </w:r>
      <w:proofErr w:type="spellEnd"/>
      <w:r w:rsidRPr="00435D4D">
        <w:rPr>
          <w:rFonts w:ascii="Arial" w:hAnsi="Arial" w:cs="Arial"/>
          <w:sz w:val="20"/>
          <w:szCs w:val="20"/>
        </w:rPr>
        <w:t xml:space="preserve"> ujętych w załączniku nr 1 do niniejszej umowy. Przedmiotowy raport będzie dostarczony w ciągu 14 dni od dnia otrzymania wniosku od Zamawiającego, z którym wystąpi po otrzymaniu Faktury </w:t>
      </w:r>
      <w:proofErr w:type="spellStart"/>
      <w:r w:rsidRPr="00435D4D">
        <w:rPr>
          <w:rFonts w:ascii="Arial" w:hAnsi="Arial" w:cs="Arial"/>
          <w:sz w:val="20"/>
          <w:szCs w:val="20"/>
        </w:rPr>
        <w:t>Vat</w:t>
      </w:r>
      <w:proofErr w:type="spellEnd"/>
      <w:r w:rsidRPr="00435D4D">
        <w:rPr>
          <w:rFonts w:ascii="Arial" w:hAnsi="Arial" w:cs="Arial"/>
          <w:sz w:val="20"/>
          <w:szCs w:val="20"/>
        </w:rPr>
        <w:t xml:space="preserve"> za ostatni miesiąc rozliczeniowy.</w:t>
      </w:r>
    </w:p>
    <w:p w:rsidR="008B0A7D" w:rsidRPr="00435D4D" w:rsidRDefault="008B0A7D" w:rsidP="008B0A7D">
      <w:pPr>
        <w:numPr>
          <w:ilvl w:val="0"/>
          <w:numId w:val="23"/>
        </w:numPr>
        <w:tabs>
          <w:tab w:val="clear" w:pos="851"/>
          <w:tab w:val="num" w:pos="284"/>
          <w:tab w:val="left" w:pos="720"/>
        </w:tabs>
        <w:overflowPunct w:val="0"/>
        <w:autoSpaceDE w:val="0"/>
        <w:spacing w:after="100" w:line="276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Zamawiający</w:t>
      </w:r>
      <w:r w:rsidRPr="00435D4D">
        <w:rPr>
          <w:rFonts w:ascii="Arial" w:hAnsi="Arial" w:cs="Arial"/>
          <w:sz w:val="20"/>
          <w:szCs w:val="20"/>
        </w:rPr>
        <w:t xml:space="preserve"> zobowiązuje się do:</w:t>
      </w:r>
    </w:p>
    <w:p w:rsidR="008B0A7D" w:rsidRPr="00435D4D" w:rsidRDefault="008B0A7D" w:rsidP="008B0A7D">
      <w:pPr>
        <w:numPr>
          <w:ilvl w:val="0"/>
          <w:numId w:val="18"/>
        </w:numPr>
        <w:tabs>
          <w:tab w:val="left" w:pos="567"/>
        </w:tabs>
        <w:overflowPunct w:val="0"/>
        <w:autoSpaceDE w:val="0"/>
        <w:spacing w:after="100" w:line="276" w:lineRule="auto"/>
        <w:ind w:left="568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pobierania energii zgodnie z obowiązującymi przepisami i warunkami Umowy;</w:t>
      </w:r>
    </w:p>
    <w:p w:rsidR="008B0A7D" w:rsidRPr="00435D4D" w:rsidRDefault="008B0A7D" w:rsidP="008B0A7D">
      <w:pPr>
        <w:numPr>
          <w:ilvl w:val="0"/>
          <w:numId w:val="18"/>
        </w:numPr>
        <w:tabs>
          <w:tab w:val="left" w:pos="567"/>
        </w:tabs>
        <w:overflowPunct w:val="0"/>
        <w:autoSpaceDE w:val="0"/>
        <w:spacing w:after="100" w:line="276" w:lineRule="auto"/>
        <w:ind w:left="568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zabezpieczenia przed uszkodzeniem lub zniszczeniem urządzeń pomiarowych oraz plomb, w tym plomb legalizacyjnych na wszystkich elementach, a w szczególnośc</w:t>
      </w:r>
      <w:r w:rsidR="003C4CC3" w:rsidRPr="00435D4D">
        <w:rPr>
          <w:rFonts w:ascii="Arial" w:hAnsi="Arial" w:cs="Arial"/>
          <w:sz w:val="20"/>
          <w:szCs w:val="20"/>
        </w:rPr>
        <w:t>i plomb zabezpieczeń głównych i </w:t>
      </w:r>
      <w:r w:rsidRPr="00435D4D">
        <w:rPr>
          <w:rFonts w:ascii="Arial" w:hAnsi="Arial" w:cs="Arial"/>
          <w:sz w:val="20"/>
          <w:szCs w:val="20"/>
        </w:rPr>
        <w:t xml:space="preserve">w układzie </w:t>
      </w:r>
      <w:proofErr w:type="spellStart"/>
      <w:r w:rsidRPr="00435D4D">
        <w:rPr>
          <w:rFonts w:ascii="Arial" w:hAnsi="Arial" w:cs="Arial"/>
          <w:sz w:val="20"/>
          <w:szCs w:val="20"/>
        </w:rPr>
        <w:t>pomiarowo</w:t>
      </w:r>
      <w:r w:rsidRPr="00435D4D">
        <w:rPr>
          <w:rFonts w:ascii="Arial" w:hAnsi="Arial" w:cs="Arial"/>
          <w:sz w:val="20"/>
          <w:szCs w:val="20"/>
        </w:rPr>
        <w:noBreakHyphen/>
        <w:t>rozliczeniowym</w:t>
      </w:r>
      <w:proofErr w:type="spellEnd"/>
    </w:p>
    <w:p w:rsidR="008B0A7D" w:rsidRPr="00435D4D" w:rsidRDefault="008B0A7D" w:rsidP="008B0A7D">
      <w:pPr>
        <w:numPr>
          <w:ilvl w:val="0"/>
          <w:numId w:val="18"/>
        </w:numPr>
        <w:tabs>
          <w:tab w:val="left" w:pos="567"/>
        </w:tabs>
        <w:overflowPunct w:val="0"/>
        <w:autoSpaceDE w:val="0"/>
        <w:spacing w:after="100" w:line="276" w:lineRule="auto"/>
        <w:ind w:left="568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terminowego regulowania należności za energię elektryczną oraz innych należności związanych ze sprzedażą tej energii.</w:t>
      </w:r>
    </w:p>
    <w:p w:rsidR="008B0A7D" w:rsidRPr="00435D4D" w:rsidRDefault="008B0A7D" w:rsidP="008B0A7D">
      <w:pPr>
        <w:numPr>
          <w:ilvl w:val="0"/>
          <w:numId w:val="23"/>
        </w:numPr>
        <w:tabs>
          <w:tab w:val="clear" w:pos="851"/>
          <w:tab w:val="num" w:pos="284"/>
          <w:tab w:val="left" w:pos="720"/>
        </w:tabs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Zamawiający</w:t>
      </w:r>
      <w:r w:rsidRPr="00435D4D">
        <w:rPr>
          <w:rFonts w:ascii="Arial" w:hAnsi="Arial" w:cs="Arial"/>
          <w:sz w:val="20"/>
          <w:szCs w:val="20"/>
        </w:rPr>
        <w:t xml:space="preserve"> oświadcza, iż, ma zawartą  umowę na świadczenie usług dystrybucji oraz zapewni jej utrzymanie w mocy przez cały okres trwania </w:t>
      </w:r>
      <w:r w:rsidRPr="00435D4D">
        <w:rPr>
          <w:rFonts w:ascii="Arial" w:hAnsi="Arial" w:cs="Arial"/>
          <w:b/>
          <w:sz w:val="20"/>
          <w:szCs w:val="20"/>
        </w:rPr>
        <w:t>Umowy Sprzedaży energii elektrycznej</w:t>
      </w:r>
      <w:r w:rsidRPr="00435D4D">
        <w:rPr>
          <w:rFonts w:ascii="Arial" w:hAnsi="Arial" w:cs="Arial"/>
          <w:sz w:val="20"/>
          <w:szCs w:val="20"/>
        </w:rPr>
        <w:t xml:space="preserve">. W przypadku rozwiązania umowy na świadczenie usług dystrybucji zawartej pomiędzy </w:t>
      </w:r>
      <w:r w:rsidRPr="00435D4D">
        <w:rPr>
          <w:rFonts w:ascii="Arial" w:hAnsi="Arial" w:cs="Arial"/>
          <w:b/>
          <w:sz w:val="20"/>
          <w:szCs w:val="20"/>
        </w:rPr>
        <w:t xml:space="preserve">Zamawiającym </w:t>
      </w:r>
      <w:r w:rsidRPr="00435D4D">
        <w:rPr>
          <w:rFonts w:ascii="Arial" w:hAnsi="Arial" w:cs="Arial"/>
          <w:sz w:val="20"/>
          <w:szCs w:val="20"/>
        </w:rPr>
        <w:t xml:space="preserve">a </w:t>
      </w:r>
      <w:r w:rsidRPr="00435D4D">
        <w:rPr>
          <w:rFonts w:ascii="Arial" w:hAnsi="Arial" w:cs="Arial"/>
          <w:b/>
          <w:sz w:val="20"/>
          <w:szCs w:val="20"/>
        </w:rPr>
        <w:t>OSD</w:t>
      </w:r>
      <w:r w:rsidRPr="00435D4D">
        <w:rPr>
          <w:rFonts w:ascii="Arial" w:hAnsi="Arial" w:cs="Arial"/>
          <w:sz w:val="20"/>
          <w:szCs w:val="20"/>
        </w:rPr>
        <w:t xml:space="preserve"> lub zamiarze jej rozwiązania </w:t>
      </w:r>
      <w:r w:rsidRPr="00435D4D">
        <w:rPr>
          <w:rFonts w:ascii="Arial" w:hAnsi="Arial" w:cs="Arial"/>
          <w:b/>
          <w:sz w:val="20"/>
          <w:szCs w:val="20"/>
        </w:rPr>
        <w:t>Zamawiający</w:t>
      </w:r>
      <w:r w:rsidRPr="00435D4D">
        <w:rPr>
          <w:rFonts w:ascii="Arial" w:hAnsi="Arial" w:cs="Arial"/>
          <w:sz w:val="20"/>
          <w:szCs w:val="20"/>
        </w:rPr>
        <w:t xml:space="preserve"> zobowiązany jest niezwłocznie powiadomić </w:t>
      </w:r>
      <w:r w:rsidRPr="00435D4D">
        <w:rPr>
          <w:rFonts w:ascii="Arial" w:hAnsi="Arial" w:cs="Arial"/>
          <w:b/>
          <w:sz w:val="20"/>
          <w:szCs w:val="20"/>
        </w:rPr>
        <w:t>Wykonawcę</w:t>
      </w:r>
      <w:r w:rsidRPr="00435D4D">
        <w:rPr>
          <w:rFonts w:ascii="Arial" w:hAnsi="Arial" w:cs="Arial"/>
          <w:sz w:val="20"/>
          <w:szCs w:val="20"/>
        </w:rPr>
        <w:t xml:space="preserve"> o tym fakcie.</w:t>
      </w:r>
    </w:p>
    <w:p w:rsidR="008B0A7D" w:rsidRPr="00435D4D" w:rsidRDefault="008B0A7D" w:rsidP="008B0A7D">
      <w:pPr>
        <w:numPr>
          <w:ilvl w:val="0"/>
          <w:numId w:val="23"/>
        </w:numPr>
        <w:tabs>
          <w:tab w:val="clear" w:pos="851"/>
          <w:tab w:val="num" w:pos="284"/>
          <w:tab w:val="left" w:pos="720"/>
        </w:tabs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 xml:space="preserve">Zamawiający </w:t>
      </w:r>
      <w:r w:rsidRPr="00435D4D">
        <w:rPr>
          <w:rFonts w:ascii="Arial" w:hAnsi="Arial" w:cs="Arial"/>
          <w:bCs/>
          <w:sz w:val="20"/>
          <w:szCs w:val="20"/>
        </w:rPr>
        <w:t>informuje, że okres obowiązywania dotychczasowych umów na dostawę energii elektrycznej mija z dniem 31.12.2017 r.</w:t>
      </w:r>
    </w:p>
    <w:p w:rsidR="008B0A7D" w:rsidRPr="00435D4D" w:rsidRDefault="008B0A7D" w:rsidP="008B0A7D">
      <w:pPr>
        <w:numPr>
          <w:ilvl w:val="0"/>
          <w:numId w:val="23"/>
        </w:numPr>
        <w:tabs>
          <w:tab w:val="clear" w:pos="851"/>
          <w:tab w:val="num" w:pos="284"/>
          <w:tab w:val="left" w:pos="720"/>
        </w:tabs>
        <w:overflowPunct w:val="0"/>
        <w:autoSpaceDE w:val="0"/>
        <w:spacing w:after="100" w:line="276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Strony</w:t>
      </w:r>
      <w:r w:rsidRPr="00435D4D">
        <w:rPr>
          <w:rFonts w:ascii="Arial" w:hAnsi="Arial" w:cs="Arial"/>
          <w:sz w:val="20"/>
          <w:szCs w:val="20"/>
        </w:rPr>
        <w:t xml:space="preserve"> zobowiązują się do:</w:t>
      </w:r>
    </w:p>
    <w:p w:rsidR="008B0A7D" w:rsidRPr="00435D4D" w:rsidRDefault="008B0A7D" w:rsidP="008B0A7D">
      <w:pPr>
        <w:numPr>
          <w:ilvl w:val="0"/>
          <w:numId w:val="16"/>
        </w:numPr>
        <w:tabs>
          <w:tab w:val="left" w:pos="567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niezwłocznego wzajemnego informowania się o zauważonych wadach lub usterkach w układzie pomiarowo - rozliczeniowym oraz innych okolicznościach mających wpływ na rozliczenia za energię;</w:t>
      </w:r>
    </w:p>
    <w:p w:rsidR="008B0A7D" w:rsidRPr="00435D4D" w:rsidRDefault="008B0A7D" w:rsidP="008B0A7D">
      <w:pPr>
        <w:numPr>
          <w:ilvl w:val="0"/>
          <w:numId w:val="16"/>
        </w:numPr>
        <w:tabs>
          <w:tab w:val="left" w:pos="567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zapewnienia wzajemnego dostępu do danych oraz wglądu do materiałów stanowiących podstawę do rozliczeń za dostarczoną energię.</w:t>
      </w:r>
    </w:p>
    <w:p w:rsidR="008B0A7D" w:rsidRPr="00435D4D" w:rsidRDefault="008B0A7D" w:rsidP="008B0A7D">
      <w:pPr>
        <w:numPr>
          <w:ilvl w:val="0"/>
          <w:numId w:val="23"/>
        </w:numPr>
        <w:tabs>
          <w:tab w:val="clear" w:pos="851"/>
          <w:tab w:val="num" w:pos="284"/>
          <w:tab w:val="left" w:pos="720"/>
        </w:tabs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bCs/>
          <w:sz w:val="20"/>
          <w:szCs w:val="20"/>
        </w:rPr>
        <w:t>Strony</w:t>
      </w:r>
      <w:r w:rsidRPr="00435D4D">
        <w:rPr>
          <w:rFonts w:ascii="Arial" w:hAnsi="Arial" w:cs="Arial"/>
          <w:sz w:val="20"/>
          <w:szCs w:val="20"/>
        </w:rPr>
        <w:t xml:space="preserve"> ustalają, że w przypadku wprowadzenia w trybie zgodnym z prawem ograniczeń w dostarczaniu i poborze energii, </w:t>
      </w:r>
      <w:r w:rsidRPr="00435D4D">
        <w:rPr>
          <w:rFonts w:ascii="Arial" w:hAnsi="Arial" w:cs="Arial"/>
          <w:b/>
          <w:sz w:val="20"/>
          <w:szCs w:val="20"/>
        </w:rPr>
        <w:t>Zamawiający</w:t>
      </w:r>
      <w:r w:rsidRPr="00435D4D">
        <w:rPr>
          <w:rFonts w:ascii="Arial" w:hAnsi="Arial" w:cs="Arial"/>
          <w:sz w:val="20"/>
          <w:szCs w:val="20"/>
        </w:rPr>
        <w:t xml:space="preserve"> jest obowiązany do dostosowania dobowego poboru energii do planu ograniczeń stosownie do komunikatów radiowych lub indywidualnego zawiadomienia. Za ewentualnie wynikłe z tego tytułu szkody </w:t>
      </w:r>
      <w:r w:rsidRPr="00435D4D">
        <w:rPr>
          <w:rFonts w:ascii="Arial" w:hAnsi="Arial" w:cs="Arial"/>
          <w:b/>
          <w:sz w:val="20"/>
          <w:szCs w:val="20"/>
        </w:rPr>
        <w:t>Wykonawca</w:t>
      </w:r>
      <w:r w:rsidRPr="00435D4D">
        <w:rPr>
          <w:rFonts w:ascii="Arial" w:hAnsi="Arial" w:cs="Arial"/>
          <w:sz w:val="20"/>
          <w:szCs w:val="20"/>
        </w:rPr>
        <w:t xml:space="preserve"> nie ponosi odpowiedzialności.</w:t>
      </w:r>
    </w:p>
    <w:p w:rsidR="008B0A7D" w:rsidRPr="00435D4D" w:rsidRDefault="008B0A7D" w:rsidP="008B0A7D">
      <w:pPr>
        <w:rPr>
          <w:sz w:val="22"/>
          <w:szCs w:val="22"/>
        </w:rPr>
      </w:pPr>
    </w:p>
    <w:p w:rsidR="008B0A7D" w:rsidRPr="00435D4D" w:rsidRDefault="008B0A7D" w:rsidP="008B0A7D">
      <w:pPr>
        <w:pStyle w:val="Akapitzlist"/>
        <w:ind w:left="284"/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3</w:t>
      </w:r>
    </w:p>
    <w:p w:rsidR="008B0A7D" w:rsidRPr="00435D4D" w:rsidRDefault="008B0A7D" w:rsidP="008B0A7D">
      <w:pPr>
        <w:spacing w:after="10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Bilansowanie handlowe</w:t>
      </w:r>
    </w:p>
    <w:p w:rsidR="008B0A7D" w:rsidRPr="00435D4D" w:rsidRDefault="008B0A7D" w:rsidP="008B0A7D">
      <w:pPr>
        <w:numPr>
          <w:ilvl w:val="2"/>
          <w:numId w:val="4"/>
        </w:numPr>
        <w:tabs>
          <w:tab w:val="left" w:pos="284"/>
        </w:tabs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Zgodnie z art. 3 pkt. 40 Prawa energetycznego Bilansowanie handlowe jest to zgłoszenie operatorowi systemu przesyłowego elektroenergetycznego przez podmiot odpowiedzialny za bilansowanie </w:t>
      </w:r>
      <w:r w:rsidRPr="00435D4D">
        <w:rPr>
          <w:rFonts w:ascii="Arial" w:hAnsi="Arial" w:cs="Arial"/>
          <w:sz w:val="20"/>
          <w:szCs w:val="20"/>
        </w:rPr>
        <w:lastRenderedPageBreak/>
        <w:t>handlowe realizacji umów sprzedaży energii elektrycznej zawarty</w:t>
      </w:r>
      <w:r w:rsidR="003C4CC3" w:rsidRPr="00435D4D">
        <w:rPr>
          <w:rFonts w:ascii="Arial" w:hAnsi="Arial" w:cs="Arial"/>
          <w:sz w:val="20"/>
          <w:szCs w:val="20"/>
        </w:rPr>
        <w:t>ch przez użytkowników systemu i </w:t>
      </w:r>
      <w:r w:rsidRPr="00435D4D">
        <w:rPr>
          <w:rFonts w:ascii="Arial" w:hAnsi="Arial" w:cs="Arial"/>
          <w:sz w:val="20"/>
          <w:szCs w:val="20"/>
        </w:rPr>
        <w:t>prowadzenie z nimi rozliczeń różnicy rzeczywistej ilości dostarczonej albo pobranej energii elektrycznej i wielkości określonych w tych umowach dla każdego okresu rozliczeniowego.</w:t>
      </w:r>
    </w:p>
    <w:p w:rsidR="008B0A7D" w:rsidRPr="00435D4D" w:rsidRDefault="008B0A7D" w:rsidP="008B0A7D">
      <w:pPr>
        <w:numPr>
          <w:ilvl w:val="2"/>
          <w:numId w:val="4"/>
        </w:numPr>
        <w:tabs>
          <w:tab w:val="left" w:pos="284"/>
        </w:tabs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W ramach niniejszej Umowy </w:t>
      </w:r>
      <w:r w:rsidRPr="00435D4D">
        <w:rPr>
          <w:rFonts w:ascii="Arial" w:hAnsi="Arial" w:cs="Arial"/>
          <w:b/>
          <w:bCs/>
          <w:sz w:val="20"/>
          <w:szCs w:val="20"/>
        </w:rPr>
        <w:t>Wykonawca</w:t>
      </w:r>
      <w:r w:rsidRPr="00435D4D">
        <w:rPr>
          <w:rFonts w:ascii="Arial" w:hAnsi="Arial" w:cs="Arial"/>
          <w:sz w:val="20"/>
          <w:szCs w:val="20"/>
        </w:rPr>
        <w:t xml:space="preserve"> jest odpowiedzialny za bilansowanie handlowe.</w:t>
      </w:r>
    </w:p>
    <w:p w:rsidR="008B0A7D" w:rsidRPr="00435D4D" w:rsidRDefault="008B0A7D" w:rsidP="008B0A7D">
      <w:pPr>
        <w:numPr>
          <w:ilvl w:val="2"/>
          <w:numId w:val="4"/>
        </w:numPr>
        <w:tabs>
          <w:tab w:val="left" w:pos="284"/>
        </w:tabs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Wykonawca</w:t>
      </w:r>
      <w:r w:rsidRPr="00435D4D">
        <w:rPr>
          <w:rFonts w:ascii="Arial" w:hAnsi="Arial" w:cs="Arial"/>
          <w:sz w:val="20"/>
          <w:szCs w:val="20"/>
        </w:rPr>
        <w:t xml:space="preserve"> zwalnia </w:t>
      </w:r>
      <w:r w:rsidRPr="00435D4D">
        <w:rPr>
          <w:rFonts w:ascii="Arial" w:hAnsi="Arial" w:cs="Arial"/>
          <w:b/>
          <w:sz w:val="20"/>
          <w:szCs w:val="20"/>
        </w:rPr>
        <w:t>Zamawiającego</w:t>
      </w:r>
      <w:r w:rsidRPr="00435D4D">
        <w:rPr>
          <w:rFonts w:ascii="Arial" w:hAnsi="Arial" w:cs="Arial"/>
          <w:sz w:val="20"/>
          <w:szCs w:val="20"/>
        </w:rPr>
        <w:t xml:space="preserve"> z wszelkich ko</w:t>
      </w:r>
      <w:r w:rsidR="003C4CC3" w:rsidRPr="00435D4D">
        <w:rPr>
          <w:rFonts w:ascii="Arial" w:hAnsi="Arial" w:cs="Arial"/>
          <w:sz w:val="20"/>
          <w:szCs w:val="20"/>
        </w:rPr>
        <w:t>sztów i obowiązków związanych z </w:t>
      </w:r>
      <w:r w:rsidRPr="00435D4D">
        <w:rPr>
          <w:rFonts w:ascii="Arial" w:hAnsi="Arial" w:cs="Arial"/>
          <w:sz w:val="20"/>
          <w:szCs w:val="20"/>
        </w:rPr>
        <w:t>niezbilansowaniem.</w:t>
      </w:r>
    </w:p>
    <w:p w:rsidR="008B0A7D" w:rsidRPr="00435D4D" w:rsidRDefault="008B0A7D" w:rsidP="008B0A7D">
      <w:pPr>
        <w:tabs>
          <w:tab w:val="left" w:pos="2340"/>
        </w:tabs>
        <w:spacing w:after="10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Cs/>
          <w:sz w:val="20"/>
          <w:szCs w:val="20"/>
        </w:rPr>
        <w:t>4</w:t>
      </w:r>
      <w:r w:rsidRPr="00435D4D">
        <w:rPr>
          <w:rFonts w:ascii="Arial" w:hAnsi="Arial" w:cs="Arial"/>
          <w:b/>
          <w:sz w:val="20"/>
          <w:szCs w:val="20"/>
        </w:rPr>
        <w:t xml:space="preserve">. Zamawiający </w:t>
      </w:r>
      <w:r w:rsidRPr="00435D4D">
        <w:rPr>
          <w:rFonts w:ascii="Arial" w:hAnsi="Arial" w:cs="Arial"/>
          <w:sz w:val="20"/>
          <w:szCs w:val="20"/>
        </w:rPr>
        <w:t>oświadcza, iż wszystkie prawa i obowiązki związane z</w:t>
      </w:r>
      <w:r w:rsidR="003C4CC3" w:rsidRPr="00435D4D">
        <w:rPr>
          <w:rFonts w:ascii="Arial" w:hAnsi="Arial" w:cs="Arial"/>
          <w:sz w:val="20"/>
          <w:szCs w:val="20"/>
        </w:rPr>
        <w:t xml:space="preserve"> bilansowaniem handlowym z </w:t>
      </w:r>
      <w:r w:rsidRPr="00435D4D">
        <w:rPr>
          <w:rFonts w:ascii="Arial" w:hAnsi="Arial" w:cs="Arial"/>
          <w:sz w:val="20"/>
          <w:szCs w:val="20"/>
        </w:rPr>
        <w:t xml:space="preserve">niniejszej Umowy, w tym opracowywanie i zgłaszanie grafików handlowych do </w:t>
      </w:r>
      <w:r w:rsidRPr="00435D4D">
        <w:rPr>
          <w:rFonts w:ascii="Arial" w:hAnsi="Arial" w:cs="Arial"/>
          <w:b/>
          <w:sz w:val="20"/>
          <w:szCs w:val="20"/>
        </w:rPr>
        <w:t>OSD</w:t>
      </w:r>
      <w:r w:rsidRPr="00435D4D">
        <w:rPr>
          <w:rFonts w:ascii="Arial" w:hAnsi="Arial" w:cs="Arial"/>
          <w:sz w:val="20"/>
          <w:szCs w:val="20"/>
        </w:rPr>
        <w:t xml:space="preserve">, przysługują </w:t>
      </w:r>
      <w:r w:rsidRPr="00435D4D">
        <w:rPr>
          <w:rFonts w:ascii="Arial" w:hAnsi="Arial" w:cs="Arial"/>
          <w:b/>
          <w:sz w:val="20"/>
          <w:szCs w:val="20"/>
        </w:rPr>
        <w:t>Wykonawcy.</w:t>
      </w:r>
    </w:p>
    <w:p w:rsidR="003C4CC3" w:rsidRPr="00435D4D" w:rsidRDefault="003C4CC3" w:rsidP="008B0A7D">
      <w:pPr>
        <w:tabs>
          <w:tab w:val="left" w:pos="2340"/>
        </w:tabs>
        <w:spacing w:after="10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B0A7D" w:rsidRPr="00435D4D" w:rsidRDefault="008B0A7D" w:rsidP="008B0A7D">
      <w:pPr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4</w:t>
      </w:r>
    </w:p>
    <w:p w:rsidR="008B0A7D" w:rsidRPr="00435D4D" w:rsidRDefault="008B0A7D" w:rsidP="008B0A7D">
      <w:pPr>
        <w:spacing w:after="10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Standardy jakościowe</w:t>
      </w:r>
    </w:p>
    <w:p w:rsidR="008B0A7D" w:rsidRPr="00435D4D" w:rsidRDefault="008B0A7D" w:rsidP="008B0A7D">
      <w:pPr>
        <w:numPr>
          <w:ilvl w:val="0"/>
          <w:numId w:val="7"/>
        </w:numPr>
        <w:tabs>
          <w:tab w:val="left" w:pos="785"/>
        </w:tabs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 xml:space="preserve">Wykonawca </w:t>
      </w:r>
      <w:r w:rsidRPr="00435D4D">
        <w:rPr>
          <w:rFonts w:ascii="Arial" w:hAnsi="Arial" w:cs="Arial"/>
          <w:sz w:val="20"/>
          <w:szCs w:val="20"/>
        </w:rPr>
        <w:t xml:space="preserve">zobowiązuje się zapewnić </w:t>
      </w:r>
      <w:r w:rsidRPr="00435D4D">
        <w:rPr>
          <w:rFonts w:ascii="Arial" w:hAnsi="Arial" w:cs="Arial"/>
          <w:b/>
          <w:sz w:val="20"/>
          <w:szCs w:val="20"/>
        </w:rPr>
        <w:t>Zamawiającemu</w:t>
      </w:r>
      <w:r w:rsidRPr="00435D4D">
        <w:rPr>
          <w:rFonts w:ascii="Arial" w:hAnsi="Arial" w:cs="Arial"/>
          <w:sz w:val="20"/>
          <w:szCs w:val="20"/>
        </w:rPr>
        <w:t xml:space="preserve"> standa</w:t>
      </w:r>
      <w:r w:rsidR="003C4CC3" w:rsidRPr="00435D4D">
        <w:rPr>
          <w:rFonts w:ascii="Arial" w:hAnsi="Arial" w:cs="Arial"/>
          <w:sz w:val="20"/>
          <w:szCs w:val="20"/>
        </w:rPr>
        <w:t>rdy jakościowe obsługi zgodne z </w:t>
      </w:r>
      <w:r w:rsidRPr="00435D4D">
        <w:rPr>
          <w:rFonts w:ascii="Arial" w:hAnsi="Arial" w:cs="Arial"/>
          <w:sz w:val="20"/>
          <w:szCs w:val="20"/>
        </w:rPr>
        <w:t>obowiązującymi przepisami Prawa energetycznego.</w:t>
      </w:r>
    </w:p>
    <w:p w:rsidR="008B0A7D" w:rsidRPr="00435D4D" w:rsidRDefault="008B0A7D" w:rsidP="008B0A7D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Wykonawca</w:t>
      </w:r>
      <w:r w:rsidRPr="00435D4D">
        <w:rPr>
          <w:rFonts w:ascii="Arial" w:hAnsi="Arial" w:cs="Arial"/>
          <w:sz w:val="20"/>
          <w:szCs w:val="20"/>
        </w:rPr>
        <w:t xml:space="preserve"> nie gwarantuje ciągłości sprzedaży energii elektrycznej oraz nie ponosi odpowiedzialności za niedostarczenie energii elektrycznej do obiektów </w:t>
      </w:r>
      <w:r w:rsidRPr="00435D4D">
        <w:rPr>
          <w:rFonts w:ascii="Arial" w:hAnsi="Arial" w:cs="Arial"/>
          <w:b/>
          <w:sz w:val="20"/>
          <w:szCs w:val="20"/>
        </w:rPr>
        <w:t>Zamawiającego</w:t>
      </w:r>
      <w:r w:rsidRPr="00435D4D">
        <w:rPr>
          <w:rFonts w:ascii="Arial" w:hAnsi="Arial" w:cs="Arial"/>
          <w:sz w:val="20"/>
          <w:szCs w:val="20"/>
        </w:rPr>
        <w:t xml:space="preserve"> w przypadku klęsk żywiołowych, innych przypadków siły wyższej, awarii w systemie przesyłu oraz a</w:t>
      </w:r>
      <w:r w:rsidR="003C4CC3" w:rsidRPr="00435D4D">
        <w:rPr>
          <w:rFonts w:ascii="Arial" w:hAnsi="Arial" w:cs="Arial"/>
          <w:sz w:val="20"/>
          <w:szCs w:val="20"/>
        </w:rPr>
        <w:t>warii sieciowych, jak również z </w:t>
      </w:r>
      <w:r w:rsidRPr="00435D4D">
        <w:rPr>
          <w:rFonts w:ascii="Arial" w:hAnsi="Arial" w:cs="Arial"/>
          <w:sz w:val="20"/>
          <w:szCs w:val="20"/>
        </w:rPr>
        <w:t xml:space="preserve">powodu wyłączeń dokonywanych przez </w:t>
      </w:r>
      <w:r w:rsidRPr="00435D4D">
        <w:rPr>
          <w:rFonts w:ascii="Arial" w:hAnsi="Arial" w:cs="Arial"/>
          <w:b/>
          <w:sz w:val="20"/>
          <w:szCs w:val="20"/>
        </w:rPr>
        <w:t>OSD</w:t>
      </w:r>
      <w:r w:rsidRPr="00435D4D">
        <w:rPr>
          <w:rFonts w:ascii="Arial" w:hAnsi="Arial" w:cs="Arial"/>
          <w:sz w:val="20"/>
          <w:szCs w:val="20"/>
        </w:rPr>
        <w:t>.</w:t>
      </w:r>
    </w:p>
    <w:p w:rsidR="008B0A7D" w:rsidRPr="00435D4D" w:rsidRDefault="008B0A7D" w:rsidP="008B0A7D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W przypadku niedotrzymania standardów jakościowych obsługi określonych obowiązującymi przepisami Prawa energetycznego, </w:t>
      </w:r>
      <w:r w:rsidRPr="00435D4D">
        <w:rPr>
          <w:rFonts w:ascii="Arial" w:hAnsi="Arial" w:cs="Arial"/>
          <w:b/>
          <w:sz w:val="20"/>
          <w:szCs w:val="20"/>
        </w:rPr>
        <w:t>Wykonawca</w:t>
      </w:r>
      <w:r w:rsidRPr="00435D4D">
        <w:rPr>
          <w:rFonts w:ascii="Arial" w:hAnsi="Arial" w:cs="Arial"/>
          <w:sz w:val="20"/>
          <w:szCs w:val="20"/>
        </w:rPr>
        <w:t xml:space="preserve"> zobowiązany jest do udzielenia bonifikat w wysokości określonych Prawem energetycznym oraz zgodnie z obowiązującymi rozporządzeniami do ww. ustawy.</w:t>
      </w:r>
    </w:p>
    <w:p w:rsidR="008B0A7D" w:rsidRPr="00435D4D" w:rsidRDefault="008B0A7D" w:rsidP="008B0A7D">
      <w:pPr>
        <w:pStyle w:val="Akapitzlist"/>
        <w:ind w:left="283"/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5</w:t>
      </w:r>
    </w:p>
    <w:p w:rsidR="008B0A7D" w:rsidRPr="00435D4D" w:rsidRDefault="008B0A7D" w:rsidP="008B0A7D">
      <w:pPr>
        <w:spacing w:after="10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Ceny i stawki opłat</w:t>
      </w:r>
    </w:p>
    <w:p w:rsidR="008B0A7D" w:rsidRPr="00435D4D" w:rsidRDefault="008B0A7D" w:rsidP="008B0A7D">
      <w:pPr>
        <w:numPr>
          <w:ilvl w:val="0"/>
          <w:numId w:val="14"/>
        </w:numPr>
        <w:tabs>
          <w:tab w:val="left" w:pos="284"/>
        </w:tabs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Strony ustalają jednostkową cenę za energię elektryczną w zł/</w:t>
      </w:r>
      <w:proofErr w:type="spellStart"/>
      <w:r w:rsidRPr="00435D4D">
        <w:rPr>
          <w:rFonts w:ascii="Arial" w:hAnsi="Arial" w:cs="Arial"/>
          <w:sz w:val="20"/>
          <w:szCs w:val="20"/>
        </w:rPr>
        <w:t>kWh</w:t>
      </w:r>
      <w:proofErr w:type="spellEnd"/>
      <w:r w:rsidRPr="00435D4D">
        <w:rPr>
          <w:rFonts w:ascii="Arial" w:hAnsi="Arial" w:cs="Arial"/>
          <w:sz w:val="20"/>
          <w:szCs w:val="20"/>
        </w:rPr>
        <w:t xml:space="preserve"> dla obiektów Zamawiającego i jednostek organizacyjnych wymienionych w załączniku nr 1 do niniejszej umowy, w wysokości</w:t>
      </w:r>
    </w:p>
    <w:p w:rsidR="008B0A7D" w:rsidRPr="00435D4D" w:rsidRDefault="008B0A7D" w:rsidP="008B0A7D">
      <w:pPr>
        <w:tabs>
          <w:tab w:val="left" w:pos="284"/>
        </w:tabs>
        <w:overflowPunct w:val="0"/>
        <w:autoSpaceDE w:val="0"/>
        <w:spacing w:after="10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cena netto ……….. zł., w tym  wartość </w:t>
      </w:r>
      <w:proofErr w:type="spellStart"/>
      <w:r w:rsidRPr="00435D4D">
        <w:rPr>
          <w:rFonts w:ascii="Arial" w:hAnsi="Arial" w:cs="Arial"/>
          <w:sz w:val="20"/>
          <w:szCs w:val="20"/>
        </w:rPr>
        <w:t>Vat</w:t>
      </w:r>
      <w:proofErr w:type="spellEnd"/>
      <w:r w:rsidRPr="00435D4D">
        <w:rPr>
          <w:rFonts w:ascii="Arial" w:hAnsi="Arial" w:cs="Arial"/>
          <w:sz w:val="20"/>
          <w:szCs w:val="20"/>
        </w:rPr>
        <w:t xml:space="preserve"> 23% tj. ………….. zł. cena brutto zł/</w:t>
      </w:r>
      <w:proofErr w:type="spellStart"/>
      <w:r w:rsidRPr="00435D4D">
        <w:rPr>
          <w:rFonts w:ascii="Arial" w:hAnsi="Arial" w:cs="Arial"/>
          <w:sz w:val="20"/>
          <w:szCs w:val="20"/>
        </w:rPr>
        <w:t>kWh</w:t>
      </w:r>
      <w:proofErr w:type="spellEnd"/>
      <w:r w:rsidRPr="00435D4D">
        <w:rPr>
          <w:rFonts w:ascii="Arial" w:hAnsi="Arial" w:cs="Arial"/>
          <w:sz w:val="20"/>
          <w:szCs w:val="20"/>
        </w:rPr>
        <w:t xml:space="preserve"> …………. zł. </w:t>
      </w:r>
    </w:p>
    <w:p w:rsidR="008B0A7D" w:rsidRPr="00435D4D" w:rsidRDefault="008B0A7D" w:rsidP="008B0A7D">
      <w:pPr>
        <w:pStyle w:val="Tekstpodstawowy"/>
        <w:numPr>
          <w:ilvl w:val="0"/>
          <w:numId w:val="14"/>
        </w:numPr>
        <w:spacing w:after="100" w:line="276" w:lineRule="auto"/>
        <w:rPr>
          <w:rFonts w:ascii="Arial" w:hAnsi="Arial" w:cs="Arial"/>
          <w:sz w:val="20"/>
        </w:rPr>
      </w:pPr>
      <w:r w:rsidRPr="00435D4D">
        <w:rPr>
          <w:rFonts w:ascii="Arial" w:hAnsi="Arial" w:cs="Arial"/>
          <w:sz w:val="20"/>
        </w:rPr>
        <w:t>Cena jednostkowa netto (tj. cena bez podatku VAT) podana w formularzu cenowym będzie podlegała zmianie tylko w przypadku ustawowej zmiany opodatkowania energii elektrycznej podatkiem akcyzowym, zaś cena brutto będzie podlegała zmianie wyłącznie w przypadku ustawowej zmiany stawki podatku VAT lub ustawowej zmianie opodatkowania energii elektrycznej podatkiem akcyzowym.</w:t>
      </w:r>
    </w:p>
    <w:p w:rsidR="008B0A7D" w:rsidRPr="00435D4D" w:rsidRDefault="008B0A7D" w:rsidP="008B0A7D">
      <w:pPr>
        <w:numPr>
          <w:ilvl w:val="0"/>
          <w:numId w:val="14"/>
        </w:numPr>
        <w:tabs>
          <w:tab w:val="left" w:pos="284"/>
        </w:tabs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Podana w ust. 1 powyżej cena obowiązuje w okresie od dnia </w:t>
      </w:r>
      <w:r w:rsidR="003C4CC3" w:rsidRPr="00435D4D">
        <w:rPr>
          <w:rFonts w:ascii="Arial" w:hAnsi="Arial" w:cs="Arial"/>
          <w:sz w:val="20"/>
          <w:szCs w:val="20"/>
        </w:rPr>
        <w:t>01.01.2018</w:t>
      </w:r>
      <w:r w:rsidRPr="00435D4D">
        <w:rPr>
          <w:rFonts w:ascii="Arial" w:hAnsi="Arial" w:cs="Arial"/>
          <w:sz w:val="20"/>
          <w:szCs w:val="20"/>
        </w:rPr>
        <w:t xml:space="preserve"> r. do 31.12.201</w:t>
      </w:r>
      <w:r w:rsidR="00B422DB" w:rsidRPr="00435D4D">
        <w:rPr>
          <w:rFonts w:ascii="Arial" w:hAnsi="Arial" w:cs="Arial"/>
          <w:sz w:val="20"/>
          <w:szCs w:val="20"/>
        </w:rPr>
        <w:t>8</w:t>
      </w:r>
      <w:r w:rsidRPr="00435D4D">
        <w:rPr>
          <w:rFonts w:ascii="Arial" w:hAnsi="Arial" w:cs="Arial"/>
          <w:sz w:val="20"/>
          <w:szCs w:val="20"/>
        </w:rPr>
        <w:t xml:space="preserve"> r.</w:t>
      </w:r>
    </w:p>
    <w:p w:rsidR="008B0A7D" w:rsidRPr="00435D4D" w:rsidRDefault="008B0A7D" w:rsidP="008B0A7D">
      <w:pPr>
        <w:tabs>
          <w:tab w:val="left" w:pos="284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B0A7D" w:rsidRPr="00435D4D" w:rsidRDefault="008B0A7D" w:rsidP="008B0A7D">
      <w:pPr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6</w:t>
      </w:r>
    </w:p>
    <w:p w:rsidR="008B0A7D" w:rsidRPr="00435D4D" w:rsidRDefault="008B0A7D" w:rsidP="008B0A7D">
      <w:pPr>
        <w:spacing w:after="10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Rozliczenia</w:t>
      </w:r>
    </w:p>
    <w:p w:rsidR="008B0A7D" w:rsidRPr="00435D4D" w:rsidRDefault="008B0A7D" w:rsidP="008B0A7D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Cs/>
          <w:sz w:val="20"/>
          <w:szCs w:val="20"/>
        </w:rPr>
        <w:t>Rozliczenia za pobraną energię elektryczną odbywać się będą zgodnie z okresem rozliczeniowym stosowanym przez OSD działającym na danym terenie</w:t>
      </w:r>
      <w:r w:rsidRPr="00435D4D">
        <w:rPr>
          <w:rFonts w:ascii="Arial" w:hAnsi="Arial" w:cs="Arial"/>
          <w:sz w:val="20"/>
          <w:szCs w:val="20"/>
        </w:rPr>
        <w:t xml:space="preserve"> Wykonawca otrzymywać będzie wynagrodzenie z tytułu realizacji niniejszej umowy w wysokości określonej w § 5 pkt. 1 netto za 1 </w:t>
      </w:r>
      <w:proofErr w:type="spellStart"/>
      <w:r w:rsidRPr="00435D4D">
        <w:rPr>
          <w:rFonts w:ascii="Arial" w:hAnsi="Arial" w:cs="Arial"/>
          <w:sz w:val="20"/>
          <w:szCs w:val="20"/>
        </w:rPr>
        <w:t>kWh</w:t>
      </w:r>
      <w:proofErr w:type="spellEnd"/>
      <w:r w:rsidRPr="00435D4D">
        <w:rPr>
          <w:rFonts w:ascii="Arial" w:hAnsi="Arial" w:cs="Arial"/>
          <w:sz w:val="20"/>
          <w:szCs w:val="20"/>
        </w:rPr>
        <w:t xml:space="preserve"> zużytej energii elektrycznej na podstawie wskazań układu/układów pomiarowo – rozliczeniowego/rozliczeniowych dostarczonych przez OSD w danym okresie rozliczeniowym do obiektów </w:t>
      </w:r>
      <w:r w:rsidRPr="00435D4D">
        <w:rPr>
          <w:rFonts w:ascii="Arial" w:hAnsi="Arial" w:cs="Arial"/>
          <w:b/>
          <w:sz w:val="20"/>
          <w:szCs w:val="20"/>
        </w:rPr>
        <w:t xml:space="preserve">Zamawiającego </w:t>
      </w:r>
      <w:r w:rsidR="003C4CC3" w:rsidRPr="00435D4D">
        <w:rPr>
          <w:rFonts w:ascii="Arial" w:hAnsi="Arial" w:cs="Arial"/>
          <w:sz w:val="20"/>
          <w:szCs w:val="20"/>
        </w:rPr>
        <w:t>ujętych w </w:t>
      </w:r>
      <w:r w:rsidRPr="00435D4D">
        <w:rPr>
          <w:rFonts w:ascii="Arial" w:hAnsi="Arial" w:cs="Arial"/>
          <w:sz w:val="20"/>
          <w:szCs w:val="20"/>
        </w:rPr>
        <w:t>załączniku nr 1 do niniejszej umowy, powiększone o podatek VAT.</w:t>
      </w:r>
    </w:p>
    <w:p w:rsidR="008B0A7D" w:rsidRPr="00435D4D" w:rsidRDefault="008B0A7D" w:rsidP="008B0A7D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 Do należnej  faktury VAT należy dołączyć szczegółowe rozliczenie zużycia energii elektrycznej dla każdego punktu poboru energii indywidualnie.</w:t>
      </w:r>
    </w:p>
    <w:p w:rsidR="008B0A7D" w:rsidRPr="00435D4D" w:rsidRDefault="008B0A7D" w:rsidP="008B0A7D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W przypadku stwierdzenia błędów w pomiarze lub odczycie wskazań układu pomiarowo-rozliczeniowego, które spowodowały zaniżenie lub zawyżenie faktycznie pobranej energii elektrycznej </w:t>
      </w:r>
      <w:r w:rsidRPr="00435D4D">
        <w:rPr>
          <w:rFonts w:ascii="Arial" w:hAnsi="Arial" w:cs="Arial"/>
          <w:b/>
          <w:sz w:val="20"/>
          <w:szCs w:val="20"/>
        </w:rPr>
        <w:t>Zamawiający</w:t>
      </w:r>
      <w:r w:rsidRPr="00435D4D">
        <w:rPr>
          <w:rFonts w:ascii="Arial" w:hAnsi="Arial" w:cs="Arial"/>
          <w:sz w:val="20"/>
          <w:szCs w:val="20"/>
        </w:rPr>
        <w:t xml:space="preserve"> jest obowiązany do uregulowania należności za energię elektryczną na podstawie ilości energii elektrycznej stanowiącej średnią liczbę jednostek energii elektrycznej za okres doby, obliczaną </w:t>
      </w:r>
      <w:r w:rsidRPr="00435D4D">
        <w:rPr>
          <w:rFonts w:ascii="Arial" w:hAnsi="Arial" w:cs="Arial"/>
          <w:sz w:val="20"/>
          <w:szCs w:val="20"/>
        </w:rPr>
        <w:lastRenderedPageBreak/>
        <w:t>na podstawie sumy jednostek energii elektrycznej prawidłowo wykazanych przez układ pomiarowo-rozliczeniowy w poprzednim okresie rozliczeniowym, pomnożoną przez liczbę dni okresu, którego dotyczy korekta faktury. W wyliczaniu wielkości korekty należy uwzględnić sezonowość poboru energii elektrycznej oraz inne udokumentowane okoliczności mające wpływ na wielkość poboru tej energii.</w:t>
      </w:r>
    </w:p>
    <w:p w:rsidR="008B0A7D" w:rsidRPr="00435D4D" w:rsidRDefault="008B0A7D" w:rsidP="008B0A7D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Jeżeli nie można ustalić średniego dobowego zużycia energii elektrycznej na podstawie poprzedniego okresu rozliczeniowego, podstawą wyliczenia wielkości korekty jest wskazanie układu pomiarowo-rozliczeniowego z następnego okresu rozliczeniowego.</w:t>
      </w:r>
    </w:p>
    <w:p w:rsidR="008B0A7D" w:rsidRPr="00435D4D" w:rsidRDefault="008B0A7D" w:rsidP="008B0A7D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Jeżeli błędy wskazane w ust. 2 spowodowały zawyżenie lub zaniżenie należności za dostarczoną energię elektryczną </w:t>
      </w:r>
      <w:r w:rsidRPr="00435D4D">
        <w:rPr>
          <w:rFonts w:ascii="Arial" w:hAnsi="Arial" w:cs="Arial"/>
          <w:b/>
          <w:sz w:val="20"/>
          <w:szCs w:val="20"/>
        </w:rPr>
        <w:t>Wykonawca</w:t>
      </w:r>
      <w:r w:rsidRPr="00435D4D">
        <w:rPr>
          <w:rFonts w:ascii="Arial" w:hAnsi="Arial" w:cs="Arial"/>
          <w:sz w:val="20"/>
          <w:szCs w:val="20"/>
        </w:rPr>
        <w:t xml:space="preserve"> jest obowiązany dokonać korekty uprzednio wystawionych faktur VAT, po otrzymaniu skorygowanych pomiarów od OSD.</w:t>
      </w:r>
    </w:p>
    <w:p w:rsidR="008B0A7D" w:rsidRPr="00435D4D" w:rsidRDefault="008B0A7D" w:rsidP="008B0A7D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Cs/>
          <w:iCs/>
          <w:sz w:val="20"/>
          <w:szCs w:val="20"/>
        </w:rPr>
        <w:t>Strony ustalają następujący sposób rozliczeń, w którym Wykonawca wystawia Zamawiającemu: na koniec okresu rozliczeniowego fakturę VAT rozliczeniową, przy czym termin płatności faktury rozliczeniowe</w:t>
      </w:r>
      <w:r w:rsidR="003C4CC3" w:rsidRPr="00435D4D">
        <w:rPr>
          <w:rFonts w:ascii="Arial" w:hAnsi="Arial" w:cs="Arial"/>
          <w:bCs/>
          <w:iCs/>
          <w:sz w:val="20"/>
          <w:szCs w:val="20"/>
        </w:rPr>
        <w:t xml:space="preserve">j przypada nie wcześniej niż na ………. </w:t>
      </w:r>
      <w:r w:rsidRPr="00435D4D">
        <w:rPr>
          <w:rFonts w:ascii="Arial" w:hAnsi="Arial" w:cs="Arial"/>
          <w:bCs/>
          <w:iCs/>
          <w:sz w:val="20"/>
          <w:szCs w:val="20"/>
        </w:rPr>
        <w:t xml:space="preserve">dni od dnia wpływu faktury do Zamawiającego. </w:t>
      </w:r>
      <w:r w:rsidRPr="00435D4D">
        <w:rPr>
          <w:rFonts w:ascii="Arial" w:hAnsi="Arial" w:cs="Arial"/>
          <w:sz w:val="20"/>
          <w:szCs w:val="20"/>
        </w:rPr>
        <w:t xml:space="preserve">Wykonawca zobowiązany będzie do wystawiania i dostarczania faktur VAT na adres poszczególnych jednostek organizacyjnych Zamawiającego zgodnie z załącznikiem nr 1 do niniejszej umowy. </w:t>
      </w:r>
    </w:p>
    <w:p w:rsidR="008B0A7D" w:rsidRPr="00435D4D" w:rsidRDefault="008B0A7D" w:rsidP="008B0A7D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Wykonawcy przysługuje wynagrodzenie tyko za faktyczną zużytą ilość </w:t>
      </w:r>
      <w:proofErr w:type="spellStart"/>
      <w:r w:rsidRPr="00435D4D">
        <w:rPr>
          <w:rFonts w:ascii="Arial" w:hAnsi="Arial" w:cs="Arial"/>
          <w:sz w:val="20"/>
          <w:szCs w:val="20"/>
        </w:rPr>
        <w:t>kWh</w:t>
      </w:r>
      <w:proofErr w:type="spellEnd"/>
      <w:r w:rsidRPr="00435D4D">
        <w:rPr>
          <w:rFonts w:ascii="Arial" w:hAnsi="Arial" w:cs="Arial"/>
          <w:sz w:val="20"/>
          <w:szCs w:val="20"/>
        </w:rPr>
        <w:t xml:space="preserve">. W przypadku niewykorzystania prognozowanej ilości </w:t>
      </w:r>
      <w:proofErr w:type="spellStart"/>
      <w:r w:rsidRPr="00435D4D">
        <w:rPr>
          <w:rFonts w:ascii="Arial" w:hAnsi="Arial" w:cs="Arial"/>
          <w:sz w:val="20"/>
          <w:szCs w:val="20"/>
        </w:rPr>
        <w:t>kWh</w:t>
      </w:r>
      <w:proofErr w:type="spellEnd"/>
      <w:r w:rsidRPr="00435D4D">
        <w:rPr>
          <w:rFonts w:ascii="Arial" w:hAnsi="Arial" w:cs="Arial"/>
          <w:sz w:val="20"/>
          <w:szCs w:val="20"/>
        </w:rPr>
        <w:t xml:space="preserve"> określonej w SIWZ, Wykonawca nie będzie żądał wynagrodzenia.</w:t>
      </w:r>
    </w:p>
    <w:p w:rsidR="003C4CC3" w:rsidRPr="00435D4D" w:rsidRDefault="003C4CC3" w:rsidP="003C4CC3">
      <w:pPr>
        <w:tabs>
          <w:tab w:val="left" w:pos="284"/>
        </w:tabs>
        <w:overflowPunct w:val="0"/>
        <w:autoSpaceDE w:val="0"/>
        <w:spacing w:after="100" w:line="276" w:lineRule="auto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B0A7D" w:rsidRPr="00435D4D" w:rsidRDefault="008B0A7D" w:rsidP="008B0A7D">
      <w:pPr>
        <w:pStyle w:val="Akapitzlist"/>
        <w:ind w:left="283"/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7</w:t>
      </w:r>
    </w:p>
    <w:p w:rsidR="008B0A7D" w:rsidRPr="00435D4D" w:rsidRDefault="008B0A7D" w:rsidP="008B0A7D">
      <w:pPr>
        <w:spacing w:after="10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Płatności</w:t>
      </w:r>
    </w:p>
    <w:p w:rsidR="008B0A7D" w:rsidRPr="00435D4D" w:rsidRDefault="008B0A7D" w:rsidP="008B0A7D">
      <w:pPr>
        <w:numPr>
          <w:ilvl w:val="0"/>
          <w:numId w:val="20"/>
        </w:numPr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bCs/>
          <w:sz w:val="20"/>
          <w:szCs w:val="20"/>
        </w:rPr>
        <w:t>Strony</w:t>
      </w:r>
      <w:r w:rsidRPr="00435D4D">
        <w:rPr>
          <w:rFonts w:ascii="Arial" w:hAnsi="Arial" w:cs="Arial"/>
          <w:sz w:val="20"/>
          <w:szCs w:val="20"/>
        </w:rPr>
        <w:t xml:space="preserve"> określają, że terminem spełnienia świadczenia jest dzień obciążenia rachunku bankowego </w:t>
      </w:r>
      <w:r w:rsidR="003C4CC3" w:rsidRPr="00435D4D">
        <w:rPr>
          <w:rFonts w:ascii="Arial" w:hAnsi="Arial" w:cs="Arial"/>
          <w:b/>
          <w:sz w:val="20"/>
          <w:szCs w:val="20"/>
        </w:rPr>
        <w:t>Zamawiającego</w:t>
      </w:r>
      <w:r w:rsidRPr="00435D4D">
        <w:rPr>
          <w:rFonts w:ascii="Arial" w:hAnsi="Arial" w:cs="Arial"/>
          <w:sz w:val="20"/>
          <w:szCs w:val="20"/>
        </w:rPr>
        <w:t>.</w:t>
      </w:r>
    </w:p>
    <w:p w:rsidR="008B0A7D" w:rsidRPr="00435D4D" w:rsidRDefault="008B0A7D" w:rsidP="008B0A7D">
      <w:pPr>
        <w:numPr>
          <w:ilvl w:val="0"/>
          <w:numId w:val="20"/>
        </w:numPr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W przypadku niedotrzymania terminu płatności </w:t>
      </w:r>
      <w:r w:rsidRPr="00435D4D">
        <w:rPr>
          <w:rFonts w:ascii="Arial" w:hAnsi="Arial" w:cs="Arial"/>
          <w:b/>
          <w:sz w:val="20"/>
          <w:szCs w:val="20"/>
        </w:rPr>
        <w:t>Wykonawca</w:t>
      </w:r>
      <w:r w:rsidRPr="00435D4D">
        <w:rPr>
          <w:rFonts w:ascii="Arial" w:hAnsi="Arial" w:cs="Arial"/>
          <w:sz w:val="20"/>
          <w:szCs w:val="20"/>
        </w:rPr>
        <w:t xml:space="preserve"> obciąży </w:t>
      </w:r>
      <w:r w:rsidRPr="00435D4D">
        <w:rPr>
          <w:rFonts w:ascii="Arial" w:hAnsi="Arial" w:cs="Arial"/>
          <w:b/>
          <w:sz w:val="20"/>
          <w:szCs w:val="20"/>
        </w:rPr>
        <w:t xml:space="preserve">Zamawiającego </w:t>
      </w:r>
      <w:r w:rsidRPr="00435D4D">
        <w:rPr>
          <w:rFonts w:ascii="Arial" w:hAnsi="Arial" w:cs="Arial"/>
          <w:sz w:val="20"/>
          <w:szCs w:val="20"/>
        </w:rPr>
        <w:t>odsetkami ustawowymi.</w:t>
      </w:r>
    </w:p>
    <w:p w:rsidR="008B0A7D" w:rsidRPr="00435D4D" w:rsidRDefault="008B0A7D" w:rsidP="008B0A7D">
      <w:pPr>
        <w:numPr>
          <w:ilvl w:val="0"/>
          <w:numId w:val="20"/>
        </w:numPr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W przypadku doręczenia faktury V</w:t>
      </w:r>
      <w:r w:rsidR="003C4CC3" w:rsidRPr="00435D4D">
        <w:rPr>
          <w:rFonts w:ascii="Arial" w:hAnsi="Arial" w:cs="Arial"/>
          <w:sz w:val="20"/>
          <w:szCs w:val="20"/>
        </w:rPr>
        <w:t>AT</w:t>
      </w:r>
      <w:r w:rsidRPr="00435D4D">
        <w:rPr>
          <w:rFonts w:ascii="Arial" w:hAnsi="Arial" w:cs="Arial"/>
          <w:sz w:val="20"/>
          <w:szCs w:val="20"/>
        </w:rPr>
        <w:t xml:space="preserve"> w czasie uniemożliwiającym terminowe wykonanie zobowiązania - płatności należy dokonać nie później, niż w siódmym dniu roboczym od daty otrzymania faktury.</w:t>
      </w:r>
    </w:p>
    <w:p w:rsidR="008B0A7D" w:rsidRPr="00435D4D" w:rsidRDefault="008B0A7D" w:rsidP="008B0A7D">
      <w:pPr>
        <w:numPr>
          <w:ilvl w:val="0"/>
          <w:numId w:val="20"/>
        </w:numPr>
        <w:overflowPunct w:val="0"/>
        <w:autoSpaceDE w:val="0"/>
        <w:spacing w:after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O zmianach danych kont bankowych lub danych adresowych </w:t>
      </w:r>
      <w:r w:rsidRPr="00435D4D">
        <w:rPr>
          <w:rFonts w:ascii="Arial" w:hAnsi="Arial" w:cs="Arial"/>
          <w:b/>
          <w:bCs/>
          <w:sz w:val="20"/>
          <w:szCs w:val="20"/>
        </w:rPr>
        <w:t>Strony</w:t>
      </w:r>
      <w:r w:rsidRPr="00435D4D">
        <w:rPr>
          <w:rFonts w:ascii="Arial" w:hAnsi="Arial" w:cs="Arial"/>
          <w:sz w:val="20"/>
          <w:szCs w:val="20"/>
        </w:rPr>
        <w:t xml:space="preserve"> zobowiązują się wzajemnie powiadamiać pod rygorem poniesienia kosztów związanych z mylnymi operacjami bankowymi.</w:t>
      </w:r>
    </w:p>
    <w:p w:rsidR="003C4CC3" w:rsidRPr="00435D4D" w:rsidRDefault="003C4CC3" w:rsidP="003C4CC3">
      <w:pPr>
        <w:overflowPunct w:val="0"/>
        <w:autoSpaceDE w:val="0"/>
        <w:spacing w:after="10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B0A7D" w:rsidRPr="00435D4D" w:rsidRDefault="008B0A7D" w:rsidP="008B0A7D">
      <w:pPr>
        <w:pStyle w:val="Akapitzlist"/>
        <w:ind w:left="283"/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8</w:t>
      </w:r>
    </w:p>
    <w:p w:rsidR="008B0A7D" w:rsidRPr="00435D4D" w:rsidRDefault="008B0A7D" w:rsidP="008B0A7D">
      <w:pPr>
        <w:pStyle w:val="Akapitzlist"/>
        <w:ind w:left="283"/>
        <w:jc w:val="center"/>
        <w:rPr>
          <w:sz w:val="22"/>
          <w:szCs w:val="22"/>
        </w:rPr>
      </w:pPr>
    </w:p>
    <w:p w:rsidR="008B0A7D" w:rsidRPr="00435D4D" w:rsidRDefault="008B0A7D" w:rsidP="008B0A7D">
      <w:pPr>
        <w:spacing w:after="10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Wstrzymanie sprzedaży energii</w:t>
      </w:r>
    </w:p>
    <w:p w:rsidR="008B0A7D" w:rsidRPr="00435D4D" w:rsidRDefault="008B0A7D" w:rsidP="008B0A7D">
      <w:pPr>
        <w:pStyle w:val="Tekstpodstawowy21"/>
        <w:numPr>
          <w:ilvl w:val="0"/>
          <w:numId w:val="8"/>
        </w:numPr>
        <w:tabs>
          <w:tab w:val="left" w:pos="284"/>
        </w:tabs>
        <w:overflowPunct w:val="0"/>
        <w:autoSpaceDE w:val="0"/>
        <w:spacing w:before="40" w:afterLines="100" w:line="276" w:lineRule="auto"/>
        <w:ind w:left="284" w:hanging="284"/>
        <w:textAlignment w:val="baseline"/>
        <w:rPr>
          <w:rFonts w:ascii="Arial" w:hAnsi="Arial" w:cs="Arial"/>
          <w:sz w:val="20"/>
        </w:rPr>
      </w:pPr>
      <w:r w:rsidRPr="00435D4D">
        <w:rPr>
          <w:rFonts w:ascii="Arial" w:hAnsi="Arial" w:cs="Arial"/>
          <w:b/>
          <w:sz w:val="20"/>
        </w:rPr>
        <w:t>Wykonawca</w:t>
      </w:r>
      <w:r w:rsidRPr="00435D4D">
        <w:rPr>
          <w:rFonts w:ascii="Arial" w:hAnsi="Arial" w:cs="Arial"/>
          <w:sz w:val="20"/>
        </w:rPr>
        <w:t xml:space="preserve"> może wstrzymać sprzedaż energii elektrycznej do punktu poboru energii w przypadku nie uiszczenia przez </w:t>
      </w:r>
      <w:r w:rsidRPr="00435D4D">
        <w:rPr>
          <w:rFonts w:ascii="Arial" w:hAnsi="Arial" w:cs="Arial"/>
          <w:b/>
          <w:sz w:val="20"/>
        </w:rPr>
        <w:t>Zamawiającego</w:t>
      </w:r>
      <w:r w:rsidRPr="00435D4D">
        <w:rPr>
          <w:rFonts w:ascii="Arial" w:hAnsi="Arial" w:cs="Arial"/>
          <w:sz w:val="20"/>
        </w:rPr>
        <w:t xml:space="preserve"> należności za energię elektryczną oraz innych należności związanych z dostarczaniem tej energii.</w:t>
      </w:r>
    </w:p>
    <w:p w:rsidR="008B0A7D" w:rsidRPr="00435D4D" w:rsidRDefault="008B0A7D" w:rsidP="008B0A7D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before="40" w:afterLines="100" w:line="276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35D4D">
        <w:rPr>
          <w:rFonts w:ascii="Arial" w:hAnsi="Arial" w:cs="Arial"/>
          <w:bCs/>
          <w:sz w:val="20"/>
          <w:szCs w:val="20"/>
        </w:rPr>
        <w:t xml:space="preserve">Wstrzymanie sprzedaży energii elektrycznej następuje poprzez wstrzymanie dostarczania energii elektrycznej przez </w:t>
      </w:r>
      <w:r w:rsidRPr="00435D4D">
        <w:rPr>
          <w:rFonts w:ascii="Arial" w:hAnsi="Arial" w:cs="Arial"/>
          <w:b/>
          <w:bCs/>
          <w:sz w:val="20"/>
          <w:szCs w:val="20"/>
        </w:rPr>
        <w:t>OSD</w:t>
      </w:r>
      <w:r w:rsidRPr="00435D4D">
        <w:rPr>
          <w:rFonts w:ascii="Arial" w:hAnsi="Arial" w:cs="Arial"/>
          <w:bCs/>
          <w:sz w:val="20"/>
          <w:szCs w:val="20"/>
        </w:rPr>
        <w:t xml:space="preserve"> na wniosek </w:t>
      </w:r>
      <w:r w:rsidRPr="00435D4D">
        <w:rPr>
          <w:rFonts w:ascii="Arial" w:hAnsi="Arial" w:cs="Arial"/>
          <w:b/>
          <w:bCs/>
          <w:sz w:val="20"/>
          <w:szCs w:val="20"/>
        </w:rPr>
        <w:t>Wykonawcy</w:t>
      </w:r>
      <w:r w:rsidRPr="00435D4D">
        <w:rPr>
          <w:rFonts w:ascii="Arial" w:hAnsi="Arial" w:cs="Arial"/>
          <w:bCs/>
          <w:sz w:val="20"/>
          <w:szCs w:val="20"/>
        </w:rPr>
        <w:t>.</w:t>
      </w:r>
    </w:p>
    <w:p w:rsidR="008B0A7D" w:rsidRPr="00435D4D" w:rsidRDefault="008B0A7D" w:rsidP="008B0A7D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before="40" w:afterLines="100" w:line="276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35D4D">
        <w:rPr>
          <w:rFonts w:ascii="Arial" w:hAnsi="Arial" w:cs="Arial"/>
          <w:b/>
          <w:bCs/>
          <w:sz w:val="20"/>
          <w:szCs w:val="20"/>
        </w:rPr>
        <w:t>Wykonawca</w:t>
      </w:r>
      <w:r w:rsidRPr="00435D4D">
        <w:rPr>
          <w:rFonts w:ascii="Arial" w:hAnsi="Arial" w:cs="Arial"/>
          <w:bCs/>
          <w:sz w:val="20"/>
          <w:szCs w:val="20"/>
        </w:rPr>
        <w:t xml:space="preserve"> wstrzymuje sprzedaż energii elektrycznej w przypadku gdy Zamawiający zwleka z zapłatą za pobrana energię elektryczną, co najmniej przez okres 30 dni po upływie terminu płatności.</w:t>
      </w:r>
    </w:p>
    <w:p w:rsidR="008B0A7D" w:rsidRPr="00435D4D" w:rsidRDefault="008B0A7D" w:rsidP="008B0A7D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before="40" w:afterLines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Wznowienie dostarczania energii elektrycznej i świadczenie usług dystrybucji przez </w:t>
      </w:r>
      <w:r w:rsidRPr="00435D4D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435D4D">
        <w:rPr>
          <w:rFonts w:ascii="Arial" w:hAnsi="Arial" w:cs="Arial"/>
          <w:bCs/>
          <w:sz w:val="20"/>
          <w:szCs w:val="20"/>
        </w:rPr>
        <w:t xml:space="preserve">na wniosek </w:t>
      </w:r>
      <w:r w:rsidRPr="00435D4D">
        <w:rPr>
          <w:rFonts w:ascii="Arial" w:hAnsi="Arial" w:cs="Arial"/>
          <w:b/>
          <w:bCs/>
          <w:sz w:val="20"/>
          <w:szCs w:val="20"/>
        </w:rPr>
        <w:t>Wykonawcy</w:t>
      </w:r>
      <w:r w:rsidRPr="00435D4D">
        <w:rPr>
          <w:rFonts w:ascii="Arial" w:hAnsi="Arial" w:cs="Arial"/>
          <w:sz w:val="20"/>
          <w:szCs w:val="20"/>
        </w:rPr>
        <w:t xml:space="preserve"> może nastąpić po uregulowaniu zaległych należności za energię elektryczną oraz innych należności związanych z dostarczaniem tej energii.</w:t>
      </w:r>
    </w:p>
    <w:p w:rsidR="008B0A7D" w:rsidRPr="00435D4D" w:rsidRDefault="008B0A7D" w:rsidP="003C4CC3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before="40" w:afterLines="10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lastRenderedPageBreak/>
        <w:t>Wykonawca</w:t>
      </w:r>
      <w:r w:rsidRPr="00435D4D">
        <w:rPr>
          <w:rFonts w:ascii="Arial" w:hAnsi="Arial" w:cs="Arial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435D4D">
        <w:rPr>
          <w:rFonts w:ascii="Arial" w:hAnsi="Arial" w:cs="Arial"/>
          <w:b/>
          <w:sz w:val="20"/>
          <w:szCs w:val="20"/>
        </w:rPr>
        <w:t>Zamawiającego</w:t>
      </w:r>
      <w:r w:rsidRPr="00435D4D">
        <w:rPr>
          <w:rFonts w:ascii="Arial" w:hAnsi="Arial" w:cs="Arial"/>
          <w:sz w:val="20"/>
          <w:szCs w:val="20"/>
        </w:rPr>
        <w:t xml:space="preserve"> warunków umowy i obowiązujących przepisów Prawa energetycznego oraz Kodeksu Cywilnego.</w:t>
      </w:r>
    </w:p>
    <w:p w:rsidR="003C4CC3" w:rsidRPr="00435D4D" w:rsidRDefault="003C4CC3" w:rsidP="003C4CC3">
      <w:pPr>
        <w:tabs>
          <w:tab w:val="left" w:pos="284"/>
        </w:tabs>
        <w:overflowPunct w:val="0"/>
        <w:autoSpaceDE w:val="0"/>
        <w:spacing w:before="40" w:afterLines="100"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B0A7D" w:rsidRPr="00435D4D" w:rsidRDefault="008B0A7D" w:rsidP="008B0A7D">
      <w:pPr>
        <w:pStyle w:val="Akapitzlist"/>
        <w:ind w:left="283"/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9</w:t>
      </w:r>
    </w:p>
    <w:p w:rsidR="008B0A7D" w:rsidRPr="00435D4D" w:rsidRDefault="008B0A7D" w:rsidP="008B0A7D">
      <w:pPr>
        <w:spacing w:after="10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Okres obowiązywania Umowy</w:t>
      </w:r>
    </w:p>
    <w:p w:rsidR="008B0A7D" w:rsidRPr="00435D4D" w:rsidRDefault="008B0A7D" w:rsidP="008B0A7D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435D4D">
        <w:rPr>
          <w:rFonts w:ascii="Arial" w:hAnsi="Arial" w:cs="Arial"/>
          <w:bCs/>
          <w:iCs/>
          <w:sz w:val="20"/>
          <w:szCs w:val="20"/>
        </w:rPr>
        <w:t>Strony ustalają, że umowa wchodzi w życie  z dniem podpisania, jednak rozpoczęcie sprzedaży energii elektrycznej nastąpi, nie wcześniej, niż po spełnieniu wszystkich warunków przyłączenia do sieci OSD,  oraz nie wcześniej  niż z dniem skutecznego rozwiązania obowiązującej umowy oraz nie wcześniej niż z dniem wejścia w życie umowy sprzedaży energii elektrycznej i umowy o świadczenie usług dystrybucji, jak również nie wcześniej niż po pozytywnie przeprowadzonym procesie zmiany sprzedawcy.</w:t>
      </w:r>
    </w:p>
    <w:p w:rsidR="008B0A7D" w:rsidRPr="00435D4D" w:rsidRDefault="008B0A7D" w:rsidP="008B0A7D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after="100" w:line="276" w:lineRule="auto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Umowa niniejsza zawarta zostaje na czas </w:t>
      </w:r>
      <w:r w:rsidR="00D97859" w:rsidRPr="00435D4D">
        <w:rPr>
          <w:rFonts w:ascii="Arial" w:hAnsi="Arial" w:cs="Arial"/>
          <w:sz w:val="20"/>
          <w:szCs w:val="20"/>
        </w:rPr>
        <w:t>określony do dnia</w:t>
      </w:r>
      <w:r w:rsidRPr="00435D4D">
        <w:rPr>
          <w:rFonts w:ascii="Arial" w:hAnsi="Arial" w:cs="Arial"/>
          <w:sz w:val="20"/>
          <w:szCs w:val="20"/>
        </w:rPr>
        <w:t xml:space="preserve"> 31.12.2018</w:t>
      </w:r>
      <w:r w:rsidR="003C4CC3" w:rsidRPr="00435D4D">
        <w:rPr>
          <w:rFonts w:ascii="Arial" w:hAnsi="Arial" w:cs="Arial"/>
          <w:sz w:val="20"/>
          <w:szCs w:val="20"/>
        </w:rPr>
        <w:t xml:space="preserve"> r.</w:t>
      </w:r>
    </w:p>
    <w:p w:rsidR="008B0A7D" w:rsidRPr="00435D4D" w:rsidRDefault="008B0A7D" w:rsidP="008B0A7D">
      <w:pPr>
        <w:tabs>
          <w:tab w:val="left" w:pos="284"/>
        </w:tabs>
        <w:overflowPunct w:val="0"/>
        <w:autoSpaceDE w:val="0"/>
        <w:spacing w:after="100" w:line="276" w:lineRule="auto"/>
        <w:ind w:left="283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8B0A7D" w:rsidRPr="00435D4D" w:rsidRDefault="008B0A7D" w:rsidP="008B0A7D">
      <w:pPr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10</w:t>
      </w:r>
    </w:p>
    <w:p w:rsidR="008B0A7D" w:rsidRPr="00435D4D" w:rsidRDefault="008B0A7D" w:rsidP="008B0A7D">
      <w:pPr>
        <w:spacing w:after="10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Rozwiązanie Umowy</w:t>
      </w:r>
    </w:p>
    <w:p w:rsidR="008B0A7D" w:rsidRPr="00435D4D" w:rsidRDefault="008B0A7D" w:rsidP="008B0A7D">
      <w:pPr>
        <w:numPr>
          <w:ilvl w:val="0"/>
          <w:numId w:val="5"/>
        </w:numPr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Rozwiązanie Umowy nie zwalnia </w:t>
      </w:r>
      <w:r w:rsidRPr="00435D4D">
        <w:rPr>
          <w:rFonts w:ascii="Arial" w:hAnsi="Arial" w:cs="Arial"/>
          <w:b/>
          <w:sz w:val="20"/>
          <w:szCs w:val="20"/>
        </w:rPr>
        <w:t>Stron</w:t>
      </w:r>
      <w:r w:rsidRPr="00435D4D">
        <w:rPr>
          <w:rFonts w:ascii="Arial" w:hAnsi="Arial" w:cs="Arial"/>
          <w:sz w:val="20"/>
          <w:szCs w:val="20"/>
        </w:rPr>
        <w:t xml:space="preserve"> z obowiązku uregulowania wobec drugiej </w:t>
      </w:r>
      <w:r w:rsidRPr="00435D4D">
        <w:rPr>
          <w:rFonts w:ascii="Arial" w:hAnsi="Arial" w:cs="Arial"/>
          <w:b/>
          <w:sz w:val="20"/>
          <w:szCs w:val="20"/>
        </w:rPr>
        <w:t>Strony</w:t>
      </w:r>
      <w:r w:rsidRPr="00435D4D">
        <w:rPr>
          <w:rFonts w:ascii="Arial" w:hAnsi="Arial" w:cs="Arial"/>
          <w:sz w:val="20"/>
          <w:szCs w:val="20"/>
        </w:rPr>
        <w:t xml:space="preserve"> wszelkich zobowiązań z niej wynikających.</w:t>
      </w:r>
    </w:p>
    <w:p w:rsidR="008B0A7D" w:rsidRPr="00435D4D" w:rsidRDefault="008B0A7D" w:rsidP="008B0A7D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Strony</w:t>
      </w:r>
      <w:r w:rsidRPr="00435D4D">
        <w:rPr>
          <w:rFonts w:ascii="Arial" w:hAnsi="Arial" w:cs="Arial"/>
          <w:sz w:val="20"/>
          <w:szCs w:val="20"/>
        </w:rPr>
        <w:t xml:space="preserve">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8B0A7D" w:rsidRPr="00435D4D" w:rsidRDefault="008B0A7D" w:rsidP="00274898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Umowa może być rozwiązana przez </w:t>
      </w:r>
      <w:r w:rsidRPr="00435D4D">
        <w:rPr>
          <w:rFonts w:ascii="Arial" w:hAnsi="Arial" w:cs="Arial"/>
          <w:b/>
          <w:sz w:val="20"/>
          <w:szCs w:val="20"/>
        </w:rPr>
        <w:t xml:space="preserve">jedną ze Stron </w:t>
      </w:r>
      <w:r w:rsidRPr="00435D4D">
        <w:rPr>
          <w:rFonts w:ascii="Arial" w:hAnsi="Arial" w:cs="Arial"/>
          <w:sz w:val="20"/>
          <w:szCs w:val="20"/>
        </w:rPr>
        <w:t xml:space="preserve">w trybie natychmiastowym w przypadku, gdy </w:t>
      </w:r>
      <w:r w:rsidRPr="00435D4D">
        <w:rPr>
          <w:rFonts w:ascii="Arial" w:hAnsi="Arial" w:cs="Arial"/>
          <w:b/>
          <w:sz w:val="20"/>
          <w:szCs w:val="20"/>
        </w:rPr>
        <w:t xml:space="preserve">druga ze Stron </w:t>
      </w:r>
      <w:r w:rsidRPr="00435D4D">
        <w:rPr>
          <w:rFonts w:ascii="Arial" w:hAnsi="Arial" w:cs="Arial"/>
          <w:sz w:val="20"/>
          <w:szCs w:val="20"/>
        </w:rPr>
        <w:t>pomimo pisemnego wezwania rażąco i uporczywie narusza warunki Umowy.</w:t>
      </w:r>
    </w:p>
    <w:p w:rsidR="008B0A7D" w:rsidRPr="00435D4D" w:rsidRDefault="008B0A7D" w:rsidP="008B0A7D">
      <w:pPr>
        <w:tabs>
          <w:tab w:val="left" w:pos="284"/>
        </w:tabs>
        <w:overflowPunct w:val="0"/>
        <w:autoSpaceDE w:val="0"/>
        <w:spacing w:after="100" w:line="276" w:lineRule="auto"/>
        <w:textAlignment w:val="baseline"/>
        <w:rPr>
          <w:rFonts w:ascii="Arial" w:hAnsi="Arial" w:cs="Arial"/>
          <w:sz w:val="20"/>
          <w:szCs w:val="20"/>
        </w:rPr>
      </w:pPr>
    </w:p>
    <w:p w:rsidR="008B0A7D" w:rsidRPr="00435D4D" w:rsidRDefault="008B0A7D" w:rsidP="008B0A7D">
      <w:pPr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11</w:t>
      </w:r>
    </w:p>
    <w:p w:rsidR="008B0A7D" w:rsidRPr="00435D4D" w:rsidRDefault="008B0A7D" w:rsidP="008B0A7D">
      <w:pPr>
        <w:spacing w:after="100" w:line="276" w:lineRule="auto"/>
        <w:ind w:left="357"/>
        <w:rPr>
          <w:rFonts w:ascii="Arial" w:hAnsi="Arial" w:cs="Arial"/>
          <w:b/>
          <w:sz w:val="20"/>
          <w:szCs w:val="20"/>
        </w:rPr>
      </w:pPr>
    </w:p>
    <w:p w:rsidR="008B0A7D" w:rsidRPr="00435D4D" w:rsidRDefault="008B0A7D" w:rsidP="008B0A7D">
      <w:pPr>
        <w:spacing w:after="10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Postanowienia końcowe</w:t>
      </w:r>
    </w:p>
    <w:p w:rsidR="008B0A7D" w:rsidRPr="00435D4D" w:rsidRDefault="008B0A7D" w:rsidP="008B0A7D">
      <w:pPr>
        <w:numPr>
          <w:ilvl w:val="0"/>
          <w:numId w:val="24"/>
        </w:numPr>
        <w:overflowPunct w:val="0"/>
        <w:autoSpaceDE w:val="0"/>
        <w:spacing w:after="100" w:line="276" w:lineRule="auto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 xml:space="preserve">Wykonawca </w:t>
      </w:r>
      <w:r w:rsidRPr="00435D4D">
        <w:rPr>
          <w:rFonts w:ascii="Arial" w:hAnsi="Arial" w:cs="Arial"/>
          <w:sz w:val="20"/>
          <w:szCs w:val="20"/>
        </w:rPr>
        <w:t>zobowiązuje się terminowo dokonać zgłoszenia niniejszej Umowy do OSD, pod warunkiem otrzymania, w czasie umożliwiających wykonać zobowiązanie, wszystkich niezbędnych oraz poprawnych danych od</w:t>
      </w:r>
      <w:r w:rsidRPr="00435D4D">
        <w:rPr>
          <w:rFonts w:ascii="Arial" w:hAnsi="Arial" w:cs="Arial"/>
          <w:b/>
          <w:sz w:val="20"/>
          <w:szCs w:val="20"/>
        </w:rPr>
        <w:t xml:space="preserve"> Zamawiającego</w:t>
      </w:r>
      <w:r w:rsidRPr="00435D4D">
        <w:rPr>
          <w:rFonts w:ascii="Arial" w:hAnsi="Arial" w:cs="Arial"/>
          <w:sz w:val="20"/>
          <w:szCs w:val="20"/>
        </w:rPr>
        <w:t>.</w:t>
      </w:r>
    </w:p>
    <w:p w:rsidR="008B0A7D" w:rsidRPr="00435D4D" w:rsidRDefault="008B0A7D" w:rsidP="008B0A7D">
      <w:pPr>
        <w:numPr>
          <w:ilvl w:val="0"/>
          <w:numId w:val="24"/>
        </w:numPr>
        <w:overflowPunct w:val="0"/>
        <w:autoSpaceDE w:val="0"/>
        <w:spacing w:after="100" w:line="276" w:lineRule="auto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Wykonawca</w:t>
      </w:r>
      <w:r w:rsidRPr="00435D4D">
        <w:rPr>
          <w:rFonts w:ascii="Arial" w:hAnsi="Arial" w:cs="Arial"/>
          <w:sz w:val="20"/>
          <w:szCs w:val="20"/>
        </w:rPr>
        <w:t xml:space="preserve"> zobowiązuje się dokonać w imieniu </w:t>
      </w:r>
      <w:r w:rsidRPr="00435D4D">
        <w:rPr>
          <w:rFonts w:ascii="Arial" w:hAnsi="Arial" w:cs="Arial"/>
          <w:b/>
          <w:sz w:val="20"/>
          <w:szCs w:val="20"/>
        </w:rPr>
        <w:t>Zamawiającego</w:t>
      </w:r>
      <w:r w:rsidRPr="00435D4D">
        <w:rPr>
          <w:rFonts w:ascii="Arial" w:hAnsi="Arial" w:cs="Arial"/>
          <w:sz w:val="20"/>
          <w:szCs w:val="20"/>
        </w:rPr>
        <w:t xml:space="preserve"> wypowiedzenia dotychczas obowiązującej umowy kompleksowej sprzedaży energii elektrycznej dla punktów PPE zaznacz</w:t>
      </w:r>
      <w:r w:rsidR="00274898" w:rsidRPr="00435D4D">
        <w:rPr>
          <w:rFonts w:ascii="Arial" w:hAnsi="Arial" w:cs="Arial"/>
          <w:sz w:val="20"/>
          <w:szCs w:val="20"/>
        </w:rPr>
        <w:t>onych w </w:t>
      </w:r>
      <w:r w:rsidRPr="00435D4D">
        <w:rPr>
          <w:rFonts w:ascii="Arial" w:hAnsi="Arial" w:cs="Arial"/>
          <w:sz w:val="20"/>
          <w:szCs w:val="20"/>
        </w:rPr>
        <w:t>zał. nr.1 w do SIWZ, na podstawie załączonego do niniejszej Umowy pełnomocnictwa.</w:t>
      </w:r>
    </w:p>
    <w:p w:rsidR="008B0A7D" w:rsidRPr="00435D4D" w:rsidRDefault="008B0A7D" w:rsidP="008B0A7D">
      <w:pPr>
        <w:numPr>
          <w:ilvl w:val="0"/>
          <w:numId w:val="24"/>
        </w:numPr>
        <w:overflowPunct w:val="0"/>
        <w:autoSpaceDE w:val="0"/>
        <w:spacing w:after="100" w:line="276" w:lineRule="auto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Wykonawca</w:t>
      </w:r>
      <w:r w:rsidRPr="00435D4D">
        <w:rPr>
          <w:rFonts w:ascii="Arial" w:hAnsi="Arial" w:cs="Arial"/>
          <w:sz w:val="20"/>
          <w:szCs w:val="20"/>
        </w:rPr>
        <w:t xml:space="preserve"> zobowiązuje się do pomocy w  zawarciu przez </w:t>
      </w:r>
      <w:r w:rsidRPr="00435D4D">
        <w:rPr>
          <w:rFonts w:ascii="Arial" w:hAnsi="Arial" w:cs="Arial"/>
          <w:b/>
          <w:sz w:val="20"/>
          <w:szCs w:val="20"/>
        </w:rPr>
        <w:t xml:space="preserve">Zamawiającego </w:t>
      </w:r>
      <w:r w:rsidRPr="00435D4D">
        <w:rPr>
          <w:rFonts w:ascii="Arial" w:hAnsi="Arial" w:cs="Arial"/>
          <w:sz w:val="20"/>
          <w:szCs w:val="20"/>
        </w:rPr>
        <w:t xml:space="preserve">z OSD umowy dystrybucyjnej, zgodnie z załączonym do niniejszej Umowy pełnomocnictwem, tj. w szczególności przygotować niezbędne dokumenty i przedłożyć Zamawiającemu do podpisania, o ile </w:t>
      </w:r>
      <w:r w:rsidRPr="00435D4D">
        <w:rPr>
          <w:rFonts w:ascii="Arial" w:hAnsi="Arial" w:cs="Arial"/>
          <w:b/>
          <w:sz w:val="20"/>
          <w:szCs w:val="20"/>
        </w:rPr>
        <w:t>Zamawiający</w:t>
      </w:r>
      <w:r w:rsidRPr="00435D4D">
        <w:rPr>
          <w:rFonts w:ascii="Arial" w:hAnsi="Arial" w:cs="Arial"/>
          <w:sz w:val="20"/>
          <w:szCs w:val="20"/>
        </w:rPr>
        <w:t xml:space="preserve"> nie jest już stroną samodzielnej umowy dystrybucyjnej. </w:t>
      </w:r>
    </w:p>
    <w:p w:rsidR="008B0A7D" w:rsidRPr="00435D4D" w:rsidRDefault="008B0A7D" w:rsidP="008B0A7D">
      <w:pPr>
        <w:numPr>
          <w:ilvl w:val="0"/>
          <w:numId w:val="24"/>
        </w:numPr>
        <w:overflowPunct w:val="0"/>
        <w:autoSpaceDE w:val="0"/>
        <w:spacing w:after="100" w:line="276" w:lineRule="auto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W zakresie nie uregulowanym niniejszą Umową stosuje się Kodeks Cywilny, Prawo energetyczne wraz z aktami wykonawczymi oraz Prawo zamówień publicznych.</w:t>
      </w:r>
    </w:p>
    <w:p w:rsidR="008B0A7D" w:rsidRPr="00435D4D" w:rsidRDefault="008B0A7D" w:rsidP="008B0A7D">
      <w:pPr>
        <w:numPr>
          <w:ilvl w:val="0"/>
          <w:numId w:val="24"/>
        </w:numPr>
        <w:overflowPunct w:val="0"/>
        <w:autoSpaceDE w:val="0"/>
        <w:spacing w:after="100" w:line="276" w:lineRule="auto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Wszelkie zmiany do Umowy, będą następowały zgodnie z</w:t>
      </w:r>
      <w:r w:rsidR="00274898" w:rsidRPr="00435D4D">
        <w:rPr>
          <w:rFonts w:ascii="Arial" w:hAnsi="Arial" w:cs="Arial"/>
          <w:sz w:val="20"/>
          <w:szCs w:val="20"/>
        </w:rPr>
        <w:t xml:space="preserve"> zapisem §12 niniejszej umowy i </w:t>
      </w:r>
      <w:r w:rsidRPr="00435D4D">
        <w:rPr>
          <w:rFonts w:ascii="Arial" w:hAnsi="Arial" w:cs="Arial"/>
          <w:sz w:val="20"/>
          <w:szCs w:val="20"/>
        </w:rPr>
        <w:t>wymagają pisemnego aneksu pod rygorem nieważności.</w:t>
      </w:r>
    </w:p>
    <w:p w:rsidR="008B0A7D" w:rsidRPr="00435D4D" w:rsidRDefault="008B0A7D" w:rsidP="008B0A7D">
      <w:pPr>
        <w:numPr>
          <w:ilvl w:val="0"/>
          <w:numId w:val="24"/>
        </w:numPr>
        <w:overflowPunct w:val="0"/>
        <w:autoSpaceDE w:val="0"/>
        <w:spacing w:after="100" w:line="276" w:lineRule="auto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Zamawiający ma prawo do zwiększenia ilości punktów odbioru energii, </w:t>
      </w:r>
      <w:r w:rsidR="00274898" w:rsidRPr="00435D4D">
        <w:rPr>
          <w:rFonts w:ascii="Arial" w:hAnsi="Arial" w:cs="Arial"/>
          <w:sz w:val="20"/>
          <w:szCs w:val="20"/>
        </w:rPr>
        <w:t>o których mowa w </w:t>
      </w:r>
      <w:r w:rsidRPr="00435D4D">
        <w:rPr>
          <w:rFonts w:ascii="Arial" w:hAnsi="Arial" w:cs="Arial"/>
          <w:sz w:val="20"/>
          <w:szCs w:val="20"/>
        </w:rPr>
        <w:t>Załączniku nr 1 Umowy, jednakże w rozmiarze nie większym niż 10</w:t>
      </w:r>
      <w:r w:rsidRPr="00435D4D">
        <w:rPr>
          <w:rFonts w:ascii="Arial" w:hAnsi="Arial" w:cs="Arial"/>
          <w:b/>
          <w:bCs/>
          <w:sz w:val="20"/>
          <w:szCs w:val="20"/>
        </w:rPr>
        <w:t>%</w:t>
      </w:r>
      <w:r w:rsidRPr="00435D4D">
        <w:rPr>
          <w:rFonts w:ascii="Arial" w:hAnsi="Arial" w:cs="Arial"/>
          <w:sz w:val="20"/>
          <w:szCs w:val="20"/>
        </w:rPr>
        <w:t xml:space="preserve"> punktów odbioru energii. Rozliczenie dodatkowych punktów odbioru będzie się odbywać odpowiednio do pierwotnej części </w:t>
      </w:r>
      <w:r w:rsidRPr="00435D4D">
        <w:rPr>
          <w:rFonts w:ascii="Arial" w:hAnsi="Arial" w:cs="Arial"/>
          <w:sz w:val="20"/>
          <w:szCs w:val="20"/>
        </w:rPr>
        <w:lastRenderedPageBreak/>
        <w:t>zamówienia i według tej samej stawki rozliczeniowej, z zastrzeżeniem § 5 ust. 2 i 3. Zwiększenie ilości punktów poboru energii elektrycznej jest możliwe jedynie w obrębie grup taryfowych, które zostały ujęte w SIWZ.</w:t>
      </w:r>
    </w:p>
    <w:p w:rsidR="008B0A7D" w:rsidRPr="00435D4D" w:rsidRDefault="008B0A7D" w:rsidP="008B0A7D">
      <w:pPr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B0A7D" w:rsidRPr="00435D4D" w:rsidRDefault="008B0A7D" w:rsidP="008B0A7D">
      <w:pPr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12</w:t>
      </w:r>
    </w:p>
    <w:p w:rsidR="008B0A7D" w:rsidRPr="00435D4D" w:rsidRDefault="008B0A7D" w:rsidP="008B0A7D">
      <w:pPr>
        <w:spacing w:after="10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b/>
          <w:sz w:val="20"/>
          <w:szCs w:val="20"/>
        </w:rPr>
        <w:t>Zmiana postanowień umowy</w:t>
      </w:r>
    </w:p>
    <w:p w:rsidR="008B0A7D" w:rsidRPr="00435D4D" w:rsidRDefault="008B0A7D" w:rsidP="008B0A7D">
      <w:pPr>
        <w:numPr>
          <w:ilvl w:val="0"/>
          <w:numId w:val="10"/>
        </w:numPr>
        <w:tabs>
          <w:tab w:val="left" w:pos="2880"/>
        </w:tabs>
        <w:spacing w:after="100" w:line="276" w:lineRule="auto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Zmiana postanowień niniejszej umowy może nastąpić za zgodą obydwu</w:t>
      </w:r>
      <w:r w:rsidR="00274898" w:rsidRPr="00435D4D">
        <w:rPr>
          <w:rFonts w:ascii="Arial" w:hAnsi="Arial" w:cs="Arial"/>
          <w:sz w:val="20"/>
          <w:szCs w:val="20"/>
        </w:rPr>
        <w:t xml:space="preserve"> Stron wyrażoną na piśmie, w </w:t>
      </w:r>
      <w:r w:rsidRPr="00435D4D">
        <w:rPr>
          <w:rFonts w:ascii="Arial" w:hAnsi="Arial" w:cs="Arial"/>
          <w:sz w:val="20"/>
          <w:szCs w:val="20"/>
        </w:rPr>
        <w:t>formie aneksu do umowy z zachowaniem formy pisemnej pod rygorem nieważności takiej zmiany.</w:t>
      </w:r>
    </w:p>
    <w:p w:rsidR="008B0A7D" w:rsidRPr="00435D4D" w:rsidRDefault="008B0A7D" w:rsidP="008B0A7D">
      <w:pPr>
        <w:numPr>
          <w:ilvl w:val="0"/>
          <w:numId w:val="10"/>
        </w:numPr>
        <w:tabs>
          <w:tab w:val="left" w:pos="2880"/>
        </w:tabs>
        <w:spacing w:after="100" w:line="276" w:lineRule="auto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Zamawiający działając w oparciu o art. 144 ust 1 ustawy Prawo zamówień publicznych określa następujące okoliczności zmiany terminu ustalonego w  § 9 ust. 2 niniejszej umowy, w szczególności:</w:t>
      </w:r>
    </w:p>
    <w:p w:rsidR="008B0A7D" w:rsidRPr="00435D4D" w:rsidRDefault="008B0A7D" w:rsidP="00274898">
      <w:pPr>
        <w:numPr>
          <w:ilvl w:val="0"/>
          <w:numId w:val="11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wstrzymania wykonywania usług przez OSD,</w:t>
      </w:r>
    </w:p>
    <w:p w:rsidR="008B0A7D" w:rsidRPr="00435D4D" w:rsidRDefault="008B0A7D" w:rsidP="00274898">
      <w:pPr>
        <w:numPr>
          <w:ilvl w:val="0"/>
          <w:numId w:val="11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odmowy wydania przez organy administracji lub inne podmioty wymaganych decyzji, zezwoleń, uzgodnień z przyczyn niezawinionych przez Wykonawcę, </w:t>
      </w:r>
    </w:p>
    <w:p w:rsidR="008B0A7D" w:rsidRPr="00435D4D" w:rsidRDefault="008B0A7D" w:rsidP="00274898">
      <w:pPr>
        <w:numPr>
          <w:ilvl w:val="0"/>
          <w:numId w:val="11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działania siły wyższej (np. klęski żywiołowe, strajki generalne lub lokalne), mającej bezpośredni wpływ na terminowość wykonywania usługi, </w:t>
      </w:r>
    </w:p>
    <w:p w:rsidR="008B0A7D" w:rsidRPr="00435D4D" w:rsidRDefault="008B0A7D" w:rsidP="00274898">
      <w:pPr>
        <w:numPr>
          <w:ilvl w:val="0"/>
          <w:numId w:val="11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wystąpienia okoliczności, których strony umowy nie były w stanie przewidzieć, pomimo zachowania należytej staranności, </w:t>
      </w:r>
    </w:p>
    <w:p w:rsidR="008B0A7D" w:rsidRPr="00435D4D" w:rsidRDefault="008B0A7D" w:rsidP="00274898">
      <w:pPr>
        <w:numPr>
          <w:ilvl w:val="0"/>
          <w:numId w:val="11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na skutek działań osób trzecich lub organów władzy publicznej, które spowodują przerwanie lub czasowe zawieszenie realizacji zamówienia,</w:t>
      </w:r>
    </w:p>
    <w:p w:rsidR="008B0A7D" w:rsidRPr="00435D4D" w:rsidRDefault="008B0A7D" w:rsidP="00274898">
      <w:pPr>
        <w:tabs>
          <w:tab w:val="left" w:pos="2880"/>
        </w:tabs>
        <w:spacing w:after="100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3.     Zakazuje się istotnych zmian postanowień zawartej umowy w stosunku do treści oferty na podstawie, której dokonano wyboru wykonawcy chyba, że zmiana będzie dotyczyła następujących zdarzeń:</w:t>
      </w:r>
    </w:p>
    <w:p w:rsidR="008B0A7D" w:rsidRPr="00435D4D" w:rsidRDefault="008B0A7D" w:rsidP="008B0A7D">
      <w:pPr>
        <w:numPr>
          <w:ilvl w:val="0"/>
          <w:numId w:val="15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wystąpienie oczywistych omyłek pisarskich i rachunkowych w treści umowy,</w:t>
      </w:r>
    </w:p>
    <w:p w:rsidR="008B0A7D" w:rsidRPr="00435D4D" w:rsidRDefault="008B0A7D" w:rsidP="008B0A7D">
      <w:pPr>
        <w:numPr>
          <w:ilvl w:val="0"/>
          <w:numId w:val="15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zmiany ceny brutto określonej w §5 ust. 1 niniejszej umowy w przypadku ustawowej zmiany stawki VAT strony zobowiązują się do zawarcia aneksu do umowy regulującego wysokość VAT .</w:t>
      </w:r>
    </w:p>
    <w:p w:rsidR="008B0A7D" w:rsidRPr="00435D4D" w:rsidRDefault="008B0A7D" w:rsidP="003C4CC3">
      <w:pPr>
        <w:numPr>
          <w:ilvl w:val="0"/>
          <w:numId w:val="15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zmiany ceny brutto określonej w §5 ust. 1 niniejszej umowy w przypadku ustawowej zmiany opodatkowania energii elektrycznej podatkiem akcyzowym. </w:t>
      </w:r>
    </w:p>
    <w:p w:rsidR="008B0A7D" w:rsidRPr="00435D4D" w:rsidRDefault="008B0A7D" w:rsidP="008B0A7D">
      <w:pPr>
        <w:pStyle w:val="Akapitzlist"/>
        <w:ind w:left="357"/>
        <w:jc w:val="center"/>
        <w:rPr>
          <w:sz w:val="22"/>
          <w:szCs w:val="22"/>
        </w:rPr>
      </w:pPr>
      <w:r w:rsidRPr="00435D4D">
        <w:rPr>
          <w:rFonts w:ascii="Arial" w:hAnsi="Arial" w:cs="Arial"/>
          <w:b/>
        </w:rPr>
        <w:tab/>
      </w:r>
      <w:r w:rsidRPr="00435D4D">
        <w:rPr>
          <w:rFonts w:ascii="Arial" w:hAnsi="Arial" w:cs="Arial"/>
          <w:b/>
        </w:rPr>
        <w:tab/>
      </w:r>
      <w:r w:rsidRPr="00435D4D">
        <w:rPr>
          <w:rFonts w:ascii="Arial" w:hAnsi="Arial" w:cs="Arial"/>
          <w:b/>
        </w:rPr>
        <w:tab/>
      </w:r>
      <w:r w:rsidRPr="00435D4D">
        <w:rPr>
          <w:rFonts w:ascii="Arial" w:hAnsi="Arial" w:cs="Arial"/>
          <w:b/>
        </w:rPr>
        <w:tab/>
      </w:r>
      <w:r w:rsidRPr="00435D4D">
        <w:rPr>
          <w:rFonts w:ascii="Arial" w:hAnsi="Arial" w:cs="Arial"/>
          <w:b/>
        </w:rPr>
        <w:tab/>
      </w:r>
    </w:p>
    <w:p w:rsidR="00646373" w:rsidRPr="00435D4D" w:rsidRDefault="00E73D2F" w:rsidP="00E73D2F">
      <w:pPr>
        <w:jc w:val="center"/>
        <w:rPr>
          <w:sz w:val="22"/>
          <w:szCs w:val="22"/>
        </w:rPr>
      </w:pPr>
      <w:r w:rsidRPr="00435D4D">
        <w:rPr>
          <w:sz w:val="22"/>
          <w:szCs w:val="22"/>
        </w:rPr>
        <w:t>§ 13</w:t>
      </w:r>
    </w:p>
    <w:p w:rsidR="00646373" w:rsidRPr="00435D4D" w:rsidRDefault="00646373" w:rsidP="00194126">
      <w:pPr>
        <w:numPr>
          <w:ilvl w:val="0"/>
          <w:numId w:val="12"/>
        </w:numPr>
        <w:tabs>
          <w:tab w:val="left" w:pos="284"/>
          <w:tab w:val="left" w:pos="1418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Umowę niniejszą sporządzono w dwóch jednobrzmiących egzemplarzach, jeden dla </w:t>
      </w:r>
      <w:r w:rsidRPr="00435D4D">
        <w:rPr>
          <w:rFonts w:ascii="Arial" w:hAnsi="Arial" w:cs="Arial"/>
          <w:b/>
          <w:sz w:val="20"/>
          <w:szCs w:val="20"/>
        </w:rPr>
        <w:t>Wykonawcy</w:t>
      </w:r>
      <w:r w:rsidR="00756B11" w:rsidRPr="00435D4D">
        <w:rPr>
          <w:rFonts w:ascii="Arial" w:hAnsi="Arial" w:cs="Arial"/>
          <w:sz w:val="20"/>
          <w:szCs w:val="20"/>
        </w:rPr>
        <w:t xml:space="preserve"> i </w:t>
      </w:r>
      <w:r w:rsidRPr="00435D4D">
        <w:rPr>
          <w:rFonts w:ascii="Arial" w:hAnsi="Arial" w:cs="Arial"/>
          <w:sz w:val="20"/>
          <w:szCs w:val="20"/>
        </w:rPr>
        <w:t xml:space="preserve">jeden dla </w:t>
      </w:r>
      <w:r w:rsidRPr="00435D4D">
        <w:rPr>
          <w:rFonts w:ascii="Arial" w:hAnsi="Arial" w:cs="Arial"/>
          <w:b/>
          <w:sz w:val="20"/>
          <w:szCs w:val="20"/>
        </w:rPr>
        <w:t>Zamawiającego</w:t>
      </w:r>
      <w:r w:rsidRPr="00435D4D">
        <w:rPr>
          <w:rFonts w:ascii="Arial" w:hAnsi="Arial" w:cs="Arial"/>
          <w:sz w:val="20"/>
          <w:szCs w:val="20"/>
        </w:rPr>
        <w:t>.</w:t>
      </w:r>
    </w:p>
    <w:p w:rsidR="00646373" w:rsidRPr="00435D4D" w:rsidRDefault="00646373" w:rsidP="00194126">
      <w:pPr>
        <w:numPr>
          <w:ilvl w:val="0"/>
          <w:numId w:val="12"/>
        </w:numPr>
        <w:tabs>
          <w:tab w:val="left" w:pos="284"/>
        </w:tabs>
        <w:overflowPunct w:val="0"/>
        <w:autoSpaceDE w:val="0"/>
        <w:spacing w:after="10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>Integralną częścią umowy są następujące załączniki:</w:t>
      </w:r>
    </w:p>
    <w:p w:rsidR="00646373" w:rsidRPr="00435D4D" w:rsidRDefault="00646373" w:rsidP="00E9408F">
      <w:pPr>
        <w:tabs>
          <w:tab w:val="left" w:pos="851"/>
        </w:tabs>
        <w:overflowPunct w:val="0"/>
        <w:autoSpaceDE w:val="0"/>
        <w:spacing w:after="100" w:line="276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35D4D">
        <w:rPr>
          <w:rFonts w:ascii="Arial" w:hAnsi="Arial" w:cs="Arial"/>
          <w:sz w:val="20"/>
          <w:szCs w:val="20"/>
        </w:rPr>
        <w:t xml:space="preserve">- </w:t>
      </w:r>
      <w:r w:rsidRPr="00435D4D">
        <w:rPr>
          <w:rFonts w:ascii="Arial" w:hAnsi="Arial" w:cs="Arial"/>
          <w:b/>
          <w:sz w:val="20"/>
          <w:szCs w:val="20"/>
        </w:rPr>
        <w:t>Załącznik nr 1</w:t>
      </w:r>
      <w:r w:rsidRPr="00435D4D">
        <w:rPr>
          <w:rFonts w:ascii="Arial" w:hAnsi="Arial" w:cs="Arial"/>
          <w:sz w:val="20"/>
          <w:szCs w:val="20"/>
        </w:rPr>
        <w:t xml:space="preserve"> - Lista obiektów </w:t>
      </w:r>
      <w:r w:rsidRPr="00435D4D">
        <w:rPr>
          <w:rFonts w:ascii="Arial" w:hAnsi="Arial" w:cs="Arial"/>
          <w:b/>
          <w:sz w:val="20"/>
          <w:szCs w:val="20"/>
        </w:rPr>
        <w:t xml:space="preserve">Zamawiającego i jednostek organizacyjnych </w:t>
      </w:r>
    </w:p>
    <w:p w:rsidR="00E9408F" w:rsidRPr="00435D4D" w:rsidRDefault="00E9408F" w:rsidP="00E9408F">
      <w:pPr>
        <w:tabs>
          <w:tab w:val="left" w:pos="851"/>
        </w:tabs>
        <w:overflowPunct w:val="0"/>
        <w:autoSpaceDE w:val="0"/>
        <w:spacing w:after="100" w:line="276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3C4CC3" w:rsidRPr="00435D4D" w:rsidRDefault="003C4CC3" w:rsidP="00E9408F">
      <w:pPr>
        <w:tabs>
          <w:tab w:val="left" w:pos="851"/>
        </w:tabs>
        <w:overflowPunct w:val="0"/>
        <w:autoSpaceDE w:val="0"/>
        <w:spacing w:after="100" w:line="276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3C4CC3" w:rsidRPr="00435D4D" w:rsidRDefault="003C4CC3" w:rsidP="00E9408F">
      <w:pPr>
        <w:tabs>
          <w:tab w:val="left" w:pos="851"/>
        </w:tabs>
        <w:overflowPunct w:val="0"/>
        <w:autoSpaceDE w:val="0"/>
        <w:spacing w:after="100" w:line="276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3C4CC3" w:rsidRPr="00435D4D" w:rsidRDefault="003C4CC3" w:rsidP="00E9408F">
      <w:pPr>
        <w:tabs>
          <w:tab w:val="left" w:pos="851"/>
        </w:tabs>
        <w:overflowPunct w:val="0"/>
        <w:autoSpaceDE w:val="0"/>
        <w:spacing w:after="100" w:line="276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3C4CC3" w:rsidRPr="00435D4D" w:rsidRDefault="003C4CC3" w:rsidP="00E9408F">
      <w:pPr>
        <w:tabs>
          <w:tab w:val="left" w:pos="851"/>
        </w:tabs>
        <w:overflowPunct w:val="0"/>
        <w:autoSpaceDE w:val="0"/>
        <w:spacing w:after="100" w:line="276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3C4CC3" w:rsidRPr="00435D4D" w:rsidRDefault="003C4CC3" w:rsidP="00E9408F">
      <w:pPr>
        <w:tabs>
          <w:tab w:val="left" w:pos="851"/>
        </w:tabs>
        <w:overflowPunct w:val="0"/>
        <w:autoSpaceDE w:val="0"/>
        <w:spacing w:after="100" w:line="276" w:lineRule="auto"/>
        <w:ind w:left="284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646373" w:rsidRPr="00A00388" w:rsidRDefault="007F5C2E" w:rsidP="009F1353">
      <w:pPr>
        <w:pStyle w:val="Nagwek"/>
        <w:tabs>
          <w:tab w:val="clear" w:pos="4536"/>
          <w:tab w:val="clear" w:pos="9072"/>
        </w:tabs>
        <w:spacing w:afterLines="100" w:line="276" w:lineRule="auto"/>
        <w:jc w:val="center"/>
        <w:rPr>
          <w:rFonts w:ascii="Arial" w:hAnsi="Arial" w:cs="Arial"/>
        </w:rPr>
      </w:pPr>
      <w:r w:rsidRPr="00435D4D">
        <w:rPr>
          <w:rFonts w:ascii="Arial" w:hAnsi="Arial" w:cs="Arial"/>
          <w:b/>
        </w:rPr>
        <w:t>Wykonawca</w:t>
      </w:r>
      <w:r w:rsidRPr="00A00388">
        <w:rPr>
          <w:rFonts w:ascii="Arial" w:hAnsi="Arial" w:cs="Arial"/>
          <w:b/>
        </w:rPr>
        <w:t xml:space="preserve"> </w:t>
      </w:r>
      <w:r w:rsidRPr="00A00388">
        <w:rPr>
          <w:rFonts w:ascii="Arial" w:hAnsi="Arial" w:cs="Arial"/>
          <w:b/>
        </w:rPr>
        <w:tab/>
      </w:r>
      <w:r w:rsidRPr="00A00388">
        <w:rPr>
          <w:rFonts w:ascii="Arial" w:hAnsi="Arial" w:cs="Arial"/>
          <w:b/>
        </w:rPr>
        <w:tab/>
      </w:r>
      <w:r w:rsidRPr="00A00388">
        <w:rPr>
          <w:rFonts w:ascii="Arial" w:hAnsi="Arial" w:cs="Arial"/>
          <w:b/>
        </w:rPr>
        <w:tab/>
      </w:r>
      <w:r w:rsidRPr="00A00388">
        <w:rPr>
          <w:rFonts w:ascii="Arial" w:hAnsi="Arial" w:cs="Arial"/>
          <w:b/>
        </w:rPr>
        <w:tab/>
      </w:r>
      <w:r w:rsidRPr="00A00388">
        <w:rPr>
          <w:rFonts w:ascii="Arial" w:hAnsi="Arial" w:cs="Arial"/>
          <w:b/>
        </w:rPr>
        <w:tab/>
      </w:r>
      <w:r w:rsidRPr="00A00388">
        <w:rPr>
          <w:rFonts w:ascii="Arial" w:hAnsi="Arial" w:cs="Arial"/>
          <w:b/>
        </w:rPr>
        <w:tab/>
      </w:r>
      <w:r w:rsidRPr="00A00388">
        <w:rPr>
          <w:rFonts w:ascii="Arial" w:hAnsi="Arial" w:cs="Arial"/>
          <w:b/>
        </w:rPr>
        <w:tab/>
      </w:r>
      <w:r w:rsidRPr="00A00388">
        <w:rPr>
          <w:rFonts w:ascii="Arial" w:hAnsi="Arial" w:cs="Arial"/>
          <w:b/>
        </w:rPr>
        <w:tab/>
        <w:t>Zamawiający</w:t>
      </w:r>
    </w:p>
    <w:sectPr w:rsidR="00646373" w:rsidRPr="00A00388" w:rsidSect="00A00388">
      <w:footerReference w:type="default" r:id="rId7"/>
      <w:pgSz w:w="11906" w:h="16838"/>
      <w:pgMar w:top="1276" w:right="1133" w:bottom="1276" w:left="1276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97" w:rsidRDefault="004D1797" w:rsidP="000A2349">
      <w:r>
        <w:separator/>
      </w:r>
    </w:p>
  </w:endnote>
  <w:endnote w:type="continuationSeparator" w:id="0">
    <w:p w:rsidR="004D1797" w:rsidRDefault="004D1797" w:rsidP="000A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220016"/>
      <w:docPartObj>
        <w:docPartGallery w:val="Page Numbers (Bottom of Page)"/>
        <w:docPartUnique/>
      </w:docPartObj>
    </w:sdtPr>
    <w:sdtContent>
      <w:p w:rsidR="00756B11" w:rsidRDefault="00756B11">
        <w:pPr>
          <w:pStyle w:val="Stopka"/>
          <w:jc w:val="right"/>
        </w:pPr>
        <w:r w:rsidRPr="00756B11">
          <w:rPr>
            <w:rFonts w:ascii="Arial" w:hAnsi="Arial"/>
            <w:sz w:val="16"/>
          </w:rPr>
          <w:fldChar w:fldCharType="begin"/>
        </w:r>
        <w:r w:rsidRPr="00756B11">
          <w:rPr>
            <w:rFonts w:ascii="Arial" w:hAnsi="Arial"/>
            <w:sz w:val="16"/>
          </w:rPr>
          <w:instrText xml:space="preserve"> PAGE   \* MERGEFORMAT </w:instrText>
        </w:r>
        <w:r w:rsidRPr="00756B11">
          <w:rPr>
            <w:rFonts w:ascii="Arial" w:hAnsi="Arial"/>
            <w:sz w:val="16"/>
          </w:rPr>
          <w:fldChar w:fldCharType="separate"/>
        </w:r>
        <w:r w:rsidR="00435D4D">
          <w:rPr>
            <w:rFonts w:ascii="Arial" w:hAnsi="Arial"/>
            <w:noProof/>
            <w:sz w:val="16"/>
          </w:rPr>
          <w:t>6</w:t>
        </w:r>
        <w:r w:rsidRPr="00756B11">
          <w:rPr>
            <w:rFonts w:ascii="Arial" w:hAnsi="Arial"/>
            <w:sz w:val="16"/>
          </w:rPr>
          <w:fldChar w:fldCharType="end"/>
        </w:r>
      </w:p>
    </w:sdtContent>
  </w:sdt>
  <w:p w:rsidR="00FD0ECF" w:rsidRDefault="00FD0E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97" w:rsidRDefault="004D1797" w:rsidP="000A2349">
      <w:r>
        <w:separator/>
      </w:r>
    </w:p>
  </w:footnote>
  <w:footnote w:type="continuationSeparator" w:id="0">
    <w:p w:rsidR="004D1797" w:rsidRDefault="004D1797" w:rsidP="000A2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wy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awy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b w:val="0"/>
        <w:i w:val="0"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eastAsia="Times New Roman" w:hAnsi="Verdana" w:cs="Times New Roman"/>
        <w:sz w:val="18"/>
        <w:szCs w:val="1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color w:val="auto"/>
      </w:rPr>
    </w:lvl>
  </w:abstractNum>
  <w:abstractNum w:abstractNumId="18">
    <w:nsid w:val="00000013"/>
    <w:multiLevelType w:val="singleLevel"/>
    <w:tmpl w:val="56E4FC64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eastAsia="Times New Roman" w:hAnsi="Verdana" w:cs="Tahoma"/>
      </w:rPr>
    </w:lvl>
  </w:abstractNum>
  <w:abstractNum w:abstractNumId="20">
    <w:nsid w:val="00000015"/>
    <w:multiLevelType w:val="singleLevel"/>
    <w:tmpl w:val="10A869A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  <w:color w:val="auto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2F"/>
    <w:rsid w:val="000358E7"/>
    <w:rsid w:val="000A2349"/>
    <w:rsid w:val="000D1303"/>
    <w:rsid w:val="000E04F1"/>
    <w:rsid w:val="001432AB"/>
    <w:rsid w:val="001579C6"/>
    <w:rsid w:val="00194126"/>
    <w:rsid w:val="00200658"/>
    <w:rsid w:val="0020465A"/>
    <w:rsid w:val="00217F6E"/>
    <w:rsid w:val="002337AC"/>
    <w:rsid w:val="00264602"/>
    <w:rsid w:val="00274898"/>
    <w:rsid w:val="002E670A"/>
    <w:rsid w:val="00351B2F"/>
    <w:rsid w:val="003C4CC3"/>
    <w:rsid w:val="0042022C"/>
    <w:rsid w:val="00430FC0"/>
    <w:rsid w:val="00435D4D"/>
    <w:rsid w:val="00475C49"/>
    <w:rsid w:val="00476D87"/>
    <w:rsid w:val="004A0FD4"/>
    <w:rsid w:val="004B3FB7"/>
    <w:rsid w:val="004B73B6"/>
    <w:rsid w:val="004D1797"/>
    <w:rsid w:val="004D55CE"/>
    <w:rsid w:val="00581417"/>
    <w:rsid w:val="005857B4"/>
    <w:rsid w:val="00646373"/>
    <w:rsid w:val="006A2525"/>
    <w:rsid w:val="006C2C33"/>
    <w:rsid w:val="006D1D73"/>
    <w:rsid w:val="006E6BAF"/>
    <w:rsid w:val="00704CEE"/>
    <w:rsid w:val="007474CD"/>
    <w:rsid w:val="00756B11"/>
    <w:rsid w:val="007E302E"/>
    <w:rsid w:val="007F5C2E"/>
    <w:rsid w:val="008024DE"/>
    <w:rsid w:val="008077BB"/>
    <w:rsid w:val="008258D8"/>
    <w:rsid w:val="00856245"/>
    <w:rsid w:val="008B0A7D"/>
    <w:rsid w:val="00923B45"/>
    <w:rsid w:val="00962561"/>
    <w:rsid w:val="009B0E02"/>
    <w:rsid w:val="009B56B0"/>
    <w:rsid w:val="009F1353"/>
    <w:rsid w:val="00A00388"/>
    <w:rsid w:val="00A30AEF"/>
    <w:rsid w:val="00A30C3E"/>
    <w:rsid w:val="00A42309"/>
    <w:rsid w:val="00A7271E"/>
    <w:rsid w:val="00A90E3F"/>
    <w:rsid w:val="00AB5C23"/>
    <w:rsid w:val="00B142D7"/>
    <w:rsid w:val="00B422DB"/>
    <w:rsid w:val="00B513F7"/>
    <w:rsid w:val="00B768A6"/>
    <w:rsid w:val="00BA280F"/>
    <w:rsid w:val="00BF5F8C"/>
    <w:rsid w:val="00CE6429"/>
    <w:rsid w:val="00D44FBC"/>
    <w:rsid w:val="00D53C71"/>
    <w:rsid w:val="00D55135"/>
    <w:rsid w:val="00D64CCA"/>
    <w:rsid w:val="00D97859"/>
    <w:rsid w:val="00DB2A5B"/>
    <w:rsid w:val="00DF1654"/>
    <w:rsid w:val="00E007D0"/>
    <w:rsid w:val="00E04476"/>
    <w:rsid w:val="00E27AC9"/>
    <w:rsid w:val="00E73D2F"/>
    <w:rsid w:val="00E9408F"/>
    <w:rsid w:val="00EC01BD"/>
    <w:rsid w:val="00EC3533"/>
    <w:rsid w:val="00ED52FF"/>
    <w:rsid w:val="00F2095A"/>
    <w:rsid w:val="00F54FCF"/>
    <w:rsid w:val="00F740C9"/>
    <w:rsid w:val="00F76163"/>
    <w:rsid w:val="00FC22D0"/>
    <w:rsid w:val="00FD07CB"/>
    <w:rsid w:val="00FD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D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8024DE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802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024DE"/>
    <w:rPr>
      <w:rFonts w:ascii="Symbol" w:hAnsi="Symbol"/>
    </w:rPr>
  </w:style>
  <w:style w:type="character" w:customStyle="1" w:styleId="WW8Num3z0">
    <w:name w:val="WW8Num3z0"/>
    <w:rsid w:val="008024DE"/>
    <w:rPr>
      <w:rFonts w:ascii="Symbol" w:hAnsi="Symbol"/>
    </w:rPr>
  </w:style>
  <w:style w:type="character" w:customStyle="1" w:styleId="WW8Num4z2">
    <w:name w:val="WW8Num4z2"/>
    <w:rsid w:val="008024DE"/>
    <w:rPr>
      <w:b w:val="0"/>
      <w:i w:val="0"/>
    </w:rPr>
  </w:style>
  <w:style w:type="character" w:customStyle="1" w:styleId="WW8Num4z3">
    <w:name w:val="WW8Num4z3"/>
    <w:rsid w:val="008024DE"/>
    <w:rPr>
      <w:rFonts w:ascii="Symbol" w:hAnsi="Symbol"/>
    </w:rPr>
  </w:style>
  <w:style w:type="character" w:customStyle="1" w:styleId="WW8Num5z0">
    <w:name w:val="WW8Num5z0"/>
    <w:rsid w:val="008024DE"/>
    <w:rPr>
      <w:b w:val="0"/>
      <w:i w:val="0"/>
      <w:color w:val="auto"/>
    </w:rPr>
  </w:style>
  <w:style w:type="character" w:customStyle="1" w:styleId="WW8Num7z0">
    <w:name w:val="WW8Num7z0"/>
    <w:rsid w:val="008024DE"/>
    <w:rPr>
      <w:color w:val="auto"/>
    </w:rPr>
  </w:style>
  <w:style w:type="character" w:customStyle="1" w:styleId="WW8Num8z0">
    <w:name w:val="WW8Num8z0"/>
    <w:rsid w:val="008024DE"/>
    <w:rPr>
      <w:i w:val="0"/>
    </w:rPr>
  </w:style>
  <w:style w:type="character" w:customStyle="1" w:styleId="WW8Num9z0">
    <w:name w:val="WW8Num9z0"/>
    <w:rsid w:val="008024DE"/>
    <w:rPr>
      <w:color w:val="auto"/>
    </w:rPr>
  </w:style>
  <w:style w:type="character" w:customStyle="1" w:styleId="WW8Num9z1">
    <w:name w:val="WW8Num9z1"/>
    <w:rsid w:val="008024DE"/>
    <w:rPr>
      <w:b w:val="0"/>
      <w:i w:val="0"/>
    </w:rPr>
  </w:style>
  <w:style w:type="character" w:customStyle="1" w:styleId="WW8Num9z2">
    <w:name w:val="WW8Num9z2"/>
    <w:rsid w:val="008024DE"/>
    <w:rPr>
      <w:rFonts w:ascii="Verdana" w:eastAsia="Times New Roman" w:hAnsi="Verdana" w:cs="Times New Roman"/>
    </w:rPr>
  </w:style>
  <w:style w:type="character" w:customStyle="1" w:styleId="WW8Num9z5">
    <w:name w:val="WW8Num9z5"/>
    <w:rsid w:val="008024DE"/>
    <w:rPr>
      <w:rFonts w:ascii="Verdana" w:hAnsi="Verdana" w:cs="Arial"/>
      <w:b w:val="0"/>
      <w:i w:val="0"/>
      <w:sz w:val="18"/>
      <w:szCs w:val="18"/>
    </w:rPr>
  </w:style>
  <w:style w:type="character" w:customStyle="1" w:styleId="WW8Num12z0">
    <w:name w:val="WW8Num12z0"/>
    <w:rsid w:val="008024DE"/>
    <w:rPr>
      <w:rFonts w:ascii="Arial" w:hAnsi="Arial" w:cs="Times New Roman"/>
      <w:b w:val="0"/>
      <w:sz w:val="20"/>
      <w:szCs w:val="20"/>
    </w:rPr>
  </w:style>
  <w:style w:type="character" w:customStyle="1" w:styleId="WW8Num13z0">
    <w:name w:val="WW8Num13z0"/>
    <w:rsid w:val="008024DE"/>
    <w:rPr>
      <w:b w:val="0"/>
      <w:i w:val="0"/>
      <w:color w:val="auto"/>
    </w:rPr>
  </w:style>
  <w:style w:type="character" w:customStyle="1" w:styleId="WW8Num14z0">
    <w:name w:val="WW8Num14z0"/>
    <w:rsid w:val="008024DE"/>
    <w:rPr>
      <w:rFonts w:ascii="Verdana" w:eastAsia="Times New Roman" w:hAnsi="Verdana" w:cs="Times New Roman"/>
      <w:sz w:val="18"/>
      <w:szCs w:val="18"/>
    </w:rPr>
  </w:style>
  <w:style w:type="character" w:customStyle="1" w:styleId="WW8Num16z0">
    <w:name w:val="WW8Num16z0"/>
    <w:rsid w:val="008024DE"/>
    <w:rPr>
      <w:rFonts w:ascii="Arial" w:eastAsia="Times New Roman" w:hAnsi="Arial" w:cs="Times New Roman"/>
      <w:color w:val="auto"/>
    </w:rPr>
  </w:style>
  <w:style w:type="character" w:customStyle="1" w:styleId="WW8Num18z0">
    <w:name w:val="WW8Num18z0"/>
    <w:rsid w:val="008024DE"/>
    <w:rPr>
      <w:color w:val="auto"/>
    </w:rPr>
  </w:style>
  <w:style w:type="character" w:customStyle="1" w:styleId="WW8Num20z0">
    <w:name w:val="WW8Num20z0"/>
    <w:rsid w:val="008024DE"/>
    <w:rPr>
      <w:rFonts w:ascii="Verdana" w:eastAsia="Times New Roman" w:hAnsi="Verdana" w:cs="Tahoma"/>
    </w:rPr>
  </w:style>
  <w:style w:type="character" w:customStyle="1" w:styleId="WW8Num21z0">
    <w:name w:val="WW8Num21z0"/>
    <w:rsid w:val="008024DE"/>
    <w:rPr>
      <w:i w:val="0"/>
    </w:rPr>
  </w:style>
  <w:style w:type="character" w:customStyle="1" w:styleId="WW8Num22z0">
    <w:name w:val="WW8Num22z0"/>
    <w:rsid w:val="008024DE"/>
    <w:rPr>
      <w:color w:val="auto"/>
    </w:rPr>
  </w:style>
  <w:style w:type="character" w:customStyle="1" w:styleId="WW8Num22z1">
    <w:name w:val="WW8Num22z1"/>
    <w:rsid w:val="008024DE"/>
    <w:rPr>
      <w:b w:val="0"/>
      <w:i w:val="0"/>
    </w:rPr>
  </w:style>
  <w:style w:type="character" w:customStyle="1" w:styleId="WW8Num24z0">
    <w:name w:val="WW8Num24z0"/>
    <w:rsid w:val="008024DE"/>
    <w:rPr>
      <w:b/>
    </w:rPr>
  </w:style>
  <w:style w:type="character" w:customStyle="1" w:styleId="Domylnaczcionkaakapitu1">
    <w:name w:val="Domyślna czcionka akapitu1"/>
    <w:rsid w:val="008024DE"/>
  </w:style>
  <w:style w:type="character" w:customStyle="1" w:styleId="WW8Num10z0">
    <w:name w:val="WW8Num10z0"/>
    <w:rsid w:val="008024DE"/>
    <w:rPr>
      <w:rFonts w:ascii="Verdana" w:hAnsi="Verdana" w:cs="Arial"/>
      <w:b/>
      <w:i w:val="0"/>
      <w:sz w:val="18"/>
      <w:szCs w:val="18"/>
    </w:rPr>
  </w:style>
  <w:style w:type="character" w:customStyle="1" w:styleId="WW8Num10z1">
    <w:name w:val="WW8Num10z1"/>
    <w:rsid w:val="008024DE"/>
    <w:rPr>
      <w:b w:val="0"/>
      <w:i w:val="0"/>
    </w:rPr>
  </w:style>
  <w:style w:type="character" w:customStyle="1" w:styleId="WW8Num10z2">
    <w:name w:val="WW8Num10z2"/>
    <w:rsid w:val="008024DE"/>
    <w:rPr>
      <w:rFonts w:ascii="Verdana" w:eastAsia="Times New Roman" w:hAnsi="Verdana" w:cs="Times New Roman"/>
    </w:rPr>
  </w:style>
  <w:style w:type="character" w:customStyle="1" w:styleId="WW8Num10z5">
    <w:name w:val="WW8Num10z5"/>
    <w:rsid w:val="008024DE"/>
    <w:rPr>
      <w:rFonts w:ascii="Verdana" w:hAnsi="Verdana" w:cs="Arial"/>
      <w:b w:val="0"/>
      <w:i w:val="0"/>
      <w:sz w:val="18"/>
      <w:szCs w:val="18"/>
    </w:rPr>
  </w:style>
  <w:style w:type="character" w:customStyle="1" w:styleId="WW8Num15z0">
    <w:name w:val="WW8Num15z0"/>
    <w:rsid w:val="008024DE"/>
    <w:rPr>
      <w:b w:val="0"/>
      <w:i w:val="0"/>
      <w:color w:val="auto"/>
    </w:rPr>
  </w:style>
  <w:style w:type="character" w:customStyle="1" w:styleId="WW8Num17z0">
    <w:name w:val="WW8Num17z0"/>
    <w:rsid w:val="008024DE"/>
    <w:rPr>
      <w:rFonts w:ascii="Arial" w:eastAsia="Times New Roman" w:hAnsi="Arial" w:cs="Times New Roman"/>
      <w:color w:val="auto"/>
    </w:rPr>
  </w:style>
  <w:style w:type="character" w:customStyle="1" w:styleId="WW8Num19z0">
    <w:name w:val="WW8Num19z0"/>
    <w:rsid w:val="008024DE"/>
    <w:rPr>
      <w:rFonts w:ascii="Arial" w:eastAsia="Times New Roman" w:hAnsi="Arial" w:cs="Times New Roman"/>
      <w:color w:val="auto"/>
    </w:rPr>
  </w:style>
  <w:style w:type="character" w:customStyle="1" w:styleId="WW8Num23z0">
    <w:name w:val="WW8Num23z0"/>
    <w:rsid w:val="008024DE"/>
    <w:rPr>
      <w:rFonts w:ascii="Verdana" w:hAnsi="Verdana" w:cs="Arial"/>
      <w:b/>
      <w:i w:val="0"/>
      <w:sz w:val="18"/>
      <w:szCs w:val="18"/>
    </w:rPr>
  </w:style>
  <w:style w:type="character" w:customStyle="1" w:styleId="WW8Num23z1">
    <w:name w:val="WW8Num23z1"/>
    <w:rsid w:val="008024DE"/>
    <w:rPr>
      <w:b w:val="0"/>
      <w:i w:val="0"/>
    </w:rPr>
  </w:style>
  <w:style w:type="character" w:customStyle="1" w:styleId="WW8Num25z0">
    <w:name w:val="WW8Num25z0"/>
    <w:rsid w:val="008024DE"/>
    <w:rPr>
      <w:i w:val="0"/>
    </w:rPr>
  </w:style>
  <w:style w:type="character" w:customStyle="1" w:styleId="Absatz-Standardschriftart">
    <w:name w:val="Absatz-Standardschriftart"/>
    <w:rsid w:val="008024DE"/>
  </w:style>
  <w:style w:type="character" w:customStyle="1" w:styleId="WW8Num1z0">
    <w:name w:val="WW8Num1z0"/>
    <w:rsid w:val="008024DE"/>
    <w:rPr>
      <w:rFonts w:ascii="Symbol" w:hAnsi="Symbol"/>
    </w:rPr>
  </w:style>
  <w:style w:type="character" w:customStyle="1" w:styleId="WW8Num4z0">
    <w:name w:val="WW8Num4z0"/>
    <w:rsid w:val="008024DE"/>
    <w:rPr>
      <w:rFonts w:ascii="Symbol" w:hAnsi="Symbol"/>
    </w:rPr>
  </w:style>
  <w:style w:type="character" w:customStyle="1" w:styleId="WW8Num6z0">
    <w:name w:val="WW8Num6z0"/>
    <w:rsid w:val="008024DE"/>
    <w:rPr>
      <w:rFonts w:ascii="Wingdings" w:hAnsi="Wingdings"/>
      <w:sz w:val="16"/>
    </w:rPr>
  </w:style>
  <w:style w:type="character" w:customStyle="1" w:styleId="WW8Num7z2">
    <w:name w:val="WW8Num7z2"/>
    <w:rsid w:val="008024DE"/>
    <w:rPr>
      <w:b w:val="0"/>
      <w:i w:val="0"/>
    </w:rPr>
  </w:style>
  <w:style w:type="character" w:customStyle="1" w:styleId="WW8Num7z3">
    <w:name w:val="WW8Num7z3"/>
    <w:rsid w:val="008024DE"/>
    <w:rPr>
      <w:rFonts w:ascii="Symbol" w:hAnsi="Symbol"/>
    </w:rPr>
  </w:style>
  <w:style w:type="character" w:customStyle="1" w:styleId="WW8Num11z1">
    <w:name w:val="WW8Num11z1"/>
    <w:rsid w:val="008024DE"/>
    <w:rPr>
      <w:rFonts w:ascii="Verdana" w:eastAsia="Times New Roman" w:hAnsi="Verdana" w:cs="Tahoma"/>
    </w:rPr>
  </w:style>
  <w:style w:type="character" w:customStyle="1" w:styleId="WW8Num11z2">
    <w:name w:val="WW8Num11z2"/>
    <w:rsid w:val="008024DE"/>
    <w:rPr>
      <w:rFonts w:ascii="Times New Roman" w:hAnsi="Times New Roman" w:cs="Times New Roman"/>
    </w:rPr>
  </w:style>
  <w:style w:type="character" w:customStyle="1" w:styleId="WW8Num20z1">
    <w:name w:val="WW8Num20z1"/>
    <w:rsid w:val="008024DE"/>
    <w:rPr>
      <w:rFonts w:ascii="Courier New" w:hAnsi="Courier New"/>
    </w:rPr>
  </w:style>
  <w:style w:type="character" w:customStyle="1" w:styleId="WW8Num20z2">
    <w:name w:val="WW8Num20z2"/>
    <w:rsid w:val="008024DE"/>
    <w:rPr>
      <w:rFonts w:ascii="Wingdings" w:hAnsi="Wingdings"/>
    </w:rPr>
  </w:style>
  <w:style w:type="character" w:customStyle="1" w:styleId="WW8Num20z3">
    <w:name w:val="WW8Num20z3"/>
    <w:rsid w:val="008024DE"/>
    <w:rPr>
      <w:rFonts w:ascii="Symbol" w:hAnsi="Symbol"/>
    </w:rPr>
  </w:style>
  <w:style w:type="character" w:customStyle="1" w:styleId="WW8Num23z2">
    <w:name w:val="WW8Num23z2"/>
    <w:rsid w:val="008024DE"/>
    <w:rPr>
      <w:rFonts w:ascii="Verdana" w:eastAsia="Times New Roman" w:hAnsi="Verdana" w:cs="Times New Roman"/>
    </w:rPr>
  </w:style>
  <w:style w:type="character" w:customStyle="1" w:styleId="WW8Num23z5">
    <w:name w:val="WW8Num23z5"/>
    <w:rsid w:val="008024DE"/>
    <w:rPr>
      <w:rFonts w:ascii="Verdana" w:hAnsi="Verdana" w:cs="Arial"/>
      <w:b w:val="0"/>
      <w:i w:val="0"/>
      <w:sz w:val="18"/>
      <w:szCs w:val="18"/>
    </w:rPr>
  </w:style>
  <w:style w:type="character" w:customStyle="1" w:styleId="WW8Num26z1">
    <w:name w:val="WW8Num26z1"/>
    <w:rsid w:val="008024DE"/>
    <w:rPr>
      <w:rFonts w:ascii="Symbol" w:hAnsi="Symbol"/>
      <w:sz w:val="16"/>
      <w:szCs w:val="16"/>
    </w:rPr>
  </w:style>
  <w:style w:type="character" w:customStyle="1" w:styleId="WW8Num27z0">
    <w:name w:val="WW8Num27z0"/>
    <w:rsid w:val="008024DE"/>
    <w:rPr>
      <w:rFonts w:ascii="Webdings" w:hAnsi="Webdings"/>
    </w:rPr>
  </w:style>
  <w:style w:type="character" w:customStyle="1" w:styleId="WW8Num27z1">
    <w:name w:val="WW8Num27z1"/>
    <w:rsid w:val="008024DE"/>
    <w:rPr>
      <w:rFonts w:ascii="Wingdings" w:hAnsi="Wingdings"/>
      <w:sz w:val="16"/>
    </w:rPr>
  </w:style>
  <w:style w:type="character" w:customStyle="1" w:styleId="WW8Num27z2">
    <w:name w:val="WW8Num27z2"/>
    <w:rsid w:val="008024DE"/>
    <w:rPr>
      <w:rFonts w:ascii="Wingdings" w:hAnsi="Wingdings"/>
    </w:rPr>
  </w:style>
  <w:style w:type="character" w:customStyle="1" w:styleId="WW8Num27z3">
    <w:name w:val="WW8Num27z3"/>
    <w:rsid w:val="008024DE"/>
    <w:rPr>
      <w:rFonts w:ascii="Symbol" w:hAnsi="Symbol"/>
    </w:rPr>
  </w:style>
  <w:style w:type="character" w:customStyle="1" w:styleId="WW8Num27z4">
    <w:name w:val="WW8Num27z4"/>
    <w:rsid w:val="008024DE"/>
    <w:rPr>
      <w:rFonts w:ascii="Courier New" w:hAnsi="Courier New"/>
    </w:rPr>
  </w:style>
  <w:style w:type="character" w:customStyle="1" w:styleId="WW8Num30z1">
    <w:name w:val="WW8Num30z1"/>
    <w:rsid w:val="008024DE"/>
    <w:rPr>
      <w:rFonts w:ascii="Verdana" w:eastAsia="Times New Roman" w:hAnsi="Verdana" w:cs="Tahoma"/>
    </w:rPr>
  </w:style>
  <w:style w:type="character" w:customStyle="1" w:styleId="WW8Num30z2">
    <w:name w:val="WW8Num30z2"/>
    <w:rsid w:val="008024DE"/>
    <w:rPr>
      <w:rFonts w:ascii="Times New Roman" w:hAnsi="Times New Roman" w:cs="Times New Roman"/>
    </w:rPr>
  </w:style>
  <w:style w:type="character" w:customStyle="1" w:styleId="WW8Num31z0">
    <w:name w:val="WW8Num31z0"/>
    <w:rsid w:val="008024DE"/>
    <w:rPr>
      <w:b w:val="0"/>
      <w:i w:val="0"/>
      <w:color w:val="auto"/>
    </w:rPr>
  </w:style>
  <w:style w:type="character" w:customStyle="1" w:styleId="WW8Num32z0">
    <w:name w:val="WW8Num32z0"/>
    <w:rsid w:val="008024DE"/>
    <w:rPr>
      <w:rFonts w:ascii="Verdana" w:eastAsia="Times New Roman" w:hAnsi="Verdana" w:cs="Tahoma"/>
    </w:rPr>
  </w:style>
  <w:style w:type="character" w:customStyle="1" w:styleId="WW8Num33z0">
    <w:name w:val="WW8Num33z0"/>
    <w:rsid w:val="008024DE"/>
    <w:rPr>
      <w:rFonts w:ascii="Symbol" w:hAnsi="Symbol"/>
    </w:rPr>
  </w:style>
  <w:style w:type="character" w:customStyle="1" w:styleId="WW8Num33z3">
    <w:name w:val="WW8Num33z3"/>
    <w:rsid w:val="008024DE"/>
    <w:rPr>
      <w:rFonts w:ascii="Verdana" w:eastAsia="Times New Roman" w:hAnsi="Verdana" w:cs="Tahoma"/>
    </w:rPr>
  </w:style>
  <w:style w:type="character" w:customStyle="1" w:styleId="WW8Num36z0">
    <w:name w:val="WW8Num36z0"/>
    <w:rsid w:val="008024DE"/>
    <w:rPr>
      <w:rFonts w:ascii="Verdana" w:eastAsia="Times New Roman" w:hAnsi="Verdana" w:cs="Times New Roman"/>
      <w:sz w:val="18"/>
      <w:szCs w:val="18"/>
    </w:rPr>
  </w:style>
  <w:style w:type="character" w:customStyle="1" w:styleId="WW8Num37z0">
    <w:name w:val="WW8Num37z0"/>
    <w:rsid w:val="008024DE"/>
    <w:rPr>
      <w:rFonts w:ascii="Verdana" w:hAnsi="Verdana"/>
      <w:b/>
      <w:i w:val="0"/>
      <w:sz w:val="20"/>
      <w:szCs w:val="20"/>
    </w:rPr>
  </w:style>
  <w:style w:type="character" w:customStyle="1" w:styleId="WW8Num37z1">
    <w:name w:val="WW8Num37z1"/>
    <w:rsid w:val="008024DE"/>
    <w:rPr>
      <w:b w:val="0"/>
      <w:i w:val="0"/>
    </w:rPr>
  </w:style>
  <w:style w:type="character" w:customStyle="1" w:styleId="WW8Num37z2">
    <w:name w:val="WW8Num37z2"/>
    <w:rsid w:val="008024DE"/>
    <w:rPr>
      <w:rFonts w:ascii="Verdana" w:hAnsi="Verdana"/>
      <w:b w:val="0"/>
      <w:i w:val="0"/>
      <w:sz w:val="18"/>
      <w:szCs w:val="18"/>
    </w:rPr>
  </w:style>
  <w:style w:type="character" w:customStyle="1" w:styleId="WW8Num37z5">
    <w:name w:val="WW8Num37z5"/>
    <w:rsid w:val="008024DE"/>
    <w:rPr>
      <w:rFonts w:ascii="Verdana" w:hAnsi="Verdana" w:cs="Arial"/>
      <w:b w:val="0"/>
      <w:i w:val="0"/>
      <w:sz w:val="18"/>
      <w:szCs w:val="18"/>
    </w:rPr>
  </w:style>
  <w:style w:type="character" w:customStyle="1" w:styleId="WW8Num39z0">
    <w:name w:val="WW8Num39z0"/>
    <w:rsid w:val="008024DE"/>
    <w:rPr>
      <w:rFonts w:ascii="Arial" w:hAnsi="Arial" w:cs="Times New Roman"/>
      <w:sz w:val="20"/>
      <w:szCs w:val="20"/>
    </w:rPr>
  </w:style>
  <w:style w:type="character" w:customStyle="1" w:styleId="WW8Num42z1">
    <w:name w:val="WW8Num42z1"/>
    <w:rsid w:val="008024DE"/>
    <w:rPr>
      <w:rFonts w:ascii="Verdana" w:eastAsia="Times New Roman" w:hAnsi="Verdana" w:cs="Tahoma"/>
    </w:rPr>
  </w:style>
  <w:style w:type="character" w:customStyle="1" w:styleId="WW8Num43z4">
    <w:name w:val="WW8Num43z4"/>
    <w:rsid w:val="008024DE"/>
    <w:rPr>
      <w:rFonts w:ascii="Verdana" w:hAnsi="Verdana" w:cs="Times New Roman"/>
      <w:b w:val="0"/>
      <w:i w:val="0"/>
      <w:sz w:val="16"/>
      <w:szCs w:val="16"/>
    </w:rPr>
  </w:style>
  <w:style w:type="character" w:customStyle="1" w:styleId="WW8Num46z0">
    <w:name w:val="WW8Num46z0"/>
    <w:rsid w:val="008024DE"/>
    <w:rPr>
      <w:b w:val="0"/>
      <w:i w:val="0"/>
      <w:color w:val="auto"/>
    </w:rPr>
  </w:style>
  <w:style w:type="character" w:customStyle="1" w:styleId="WW8Num47z2">
    <w:name w:val="WW8Num47z2"/>
    <w:rsid w:val="008024DE"/>
    <w:rPr>
      <w:rFonts w:ascii="Verdana" w:hAnsi="Verdana" w:cs="Tahoma"/>
      <w:color w:val="auto"/>
    </w:rPr>
  </w:style>
  <w:style w:type="character" w:customStyle="1" w:styleId="WW8Num52z1">
    <w:name w:val="WW8Num52z1"/>
    <w:rsid w:val="008024DE"/>
    <w:rPr>
      <w:rFonts w:ascii="Verdana" w:eastAsia="Times New Roman" w:hAnsi="Verdana" w:cs="Tahoma"/>
    </w:rPr>
  </w:style>
  <w:style w:type="character" w:customStyle="1" w:styleId="WW8Num52z2">
    <w:name w:val="WW8Num52z2"/>
    <w:rsid w:val="008024DE"/>
    <w:rPr>
      <w:rFonts w:ascii="Times New Roman" w:hAnsi="Times New Roman" w:cs="Times New Roman"/>
    </w:rPr>
  </w:style>
  <w:style w:type="character" w:customStyle="1" w:styleId="WW8Num53z0">
    <w:name w:val="WW8Num53z0"/>
    <w:rsid w:val="008024DE"/>
    <w:rPr>
      <w:rFonts w:ascii="Verdana" w:hAnsi="Verdana"/>
      <w:sz w:val="18"/>
    </w:rPr>
  </w:style>
  <w:style w:type="character" w:customStyle="1" w:styleId="WW8Num54z1">
    <w:name w:val="WW8Num54z1"/>
    <w:rsid w:val="008024DE"/>
    <w:rPr>
      <w:rFonts w:ascii="Verdana" w:eastAsia="Times New Roman" w:hAnsi="Verdana" w:cs="Tahoma"/>
    </w:rPr>
  </w:style>
  <w:style w:type="character" w:customStyle="1" w:styleId="WW8Num54z2">
    <w:name w:val="WW8Num54z2"/>
    <w:rsid w:val="008024DE"/>
    <w:rPr>
      <w:rFonts w:ascii="Times New Roman" w:hAnsi="Times New Roman" w:cs="Times New Roman"/>
    </w:rPr>
  </w:style>
  <w:style w:type="character" w:customStyle="1" w:styleId="WW8Num56z0">
    <w:name w:val="WW8Num56z0"/>
    <w:rsid w:val="008024DE"/>
    <w:rPr>
      <w:rFonts w:ascii="Arial" w:eastAsia="Times New Roman" w:hAnsi="Arial" w:cs="Times New Roman"/>
      <w:color w:val="auto"/>
    </w:rPr>
  </w:style>
  <w:style w:type="character" w:customStyle="1" w:styleId="WW8Num60z0">
    <w:name w:val="WW8Num60z0"/>
    <w:rsid w:val="008024DE"/>
    <w:rPr>
      <w:rFonts w:ascii="Symbol" w:hAnsi="Symbol"/>
    </w:rPr>
  </w:style>
  <w:style w:type="character" w:customStyle="1" w:styleId="WW8Num62z0">
    <w:name w:val="WW8Num62z0"/>
    <w:rsid w:val="008024DE"/>
    <w:rPr>
      <w:rFonts w:ascii="Arial" w:eastAsia="Times New Roman" w:hAnsi="Arial" w:cs="Times New Roman"/>
      <w:color w:val="auto"/>
    </w:rPr>
  </w:style>
  <w:style w:type="character" w:customStyle="1" w:styleId="WW8Num69z0">
    <w:name w:val="WW8Num69z0"/>
    <w:rsid w:val="008024DE"/>
    <w:rPr>
      <w:b w:val="0"/>
      <w:i w:val="0"/>
      <w:color w:val="auto"/>
    </w:rPr>
  </w:style>
  <w:style w:type="character" w:customStyle="1" w:styleId="WW8Num70z0">
    <w:name w:val="WW8Num70z0"/>
    <w:rsid w:val="008024DE"/>
    <w:rPr>
      <w:b w:val="0"/>
      <w:i w:val="0"/>
      <w:color w:val="auto"/>
    </w:rPr>
  </w:style>
  <w:style w:type="character" w:customStyle="1" w:styleId="WW8Num71z0">
    <w:name w:val="WW8Num71z0"/>
    <w:rsid w:val="008024DE"/>
    <w:rPr>
      <w:rFonts w:ascii="Verdana" w:hAnsi="Verdana"/>
      <w:b/>
      <w:i w:val="0"/>
      <w:sz w:val="20"/>
      <w:szCs w:val="20"/>
    </w:rPr>
  </w:style>
  <w:style w:type="character" w:customStyle="1" w:styleId="WW8Num71z1">
    <w:name w:val="WW8Num71z1"/>
    <w:rsid w:val="008024DE"/>
    <w:rPr>
      <w:b w:val="0"/>
      <w:i w:val="0"/>
    </w:rPr>
  </w:style>
  <w:style w:type="character" w:customStyle="1" w:styleId="WW8Num71z5">
    <w:name w:val="WW8Num71z5"/>
    <w:rsid w:val="008024DE"/>
    <w:rPr>
      <w:rFonts w:ascii="Verdana" w:hAnsi="Verdana" w:cs="Arial"/>
      <w:b w:val="0"/>
      <w:i w:val="0"/>
      <w:sz w:val="18"/>
      <w:szCs w:val="18"/>
    </w:rPr>
  </w:style>
  <w:style w:type="character" w:customStyle="1" w:styleId="WW8Num72z0">
    <w:name w:val="WW8Num72z0"/>
    <w:rsid w:val="008024DE"/>
    <w:rPr>
      <w:rFonts w:ascii="Verdana" w:eastAsia="Times New Roman" w:hAnsi="Verdana" w:cs="Tahoma"/>
    </w:rPr>
  </w:style>
  <w:style w:type="character" w:customStyle="1" w:styleId="WW8Num73z0">
    <w:name w:val="WW8Num73z0"/>
    <w:rsid w:val="008024DE"/>
    <w:rPr>
      <w:rFonts w:ascii="Arial" w:hAnsi="Arial"/>
      <w:sz w:val="20"/>
      <w:szCs w:val="20"/>
    </w:rPr>
  </w:style>
  <w:style w:type="character" w:customStyle="1" w:styleId="WW8Num74z0">
    <w:name w:val="WW8Num74z0"/>
    <w:rsid w:val="008024DE"/>
    <w:rPr>
      <w:b/>
      <w:i w:val="0"/>
    </w:rPr>
  </w:style>
  <w:style w:type="character" w:customStyle="1" w:styleId="WW8Num74z1">
    <w:name w:val="WW8Num74z1"/>
    <w:rsid w:val="008024DE"/>
    <w:rPr>
      <w:b w:val="0"/>
      <w:i w:val="0"/>
    </w:rPr>
  </w:style>
  <w:style w:type="character" w:customStyle="1" w:styleId="WW8Num77z0">
    <w:name w:val="WW8Num77z0"/>
    <w:rsid w:val="008024DE"/>
    <w:rPr>
      <w:rFonts w:ascii="Verdana" w:eastAsia="Times New Roman" w:hAnsi="Verdana" w:cs="Tahoma"/>
      <w:color w:val="auto"/>
    </w:rPr>
  </w:style>
  <w:style w:type="character" w:customStyle="1" w:styleId="WW8Num77z1">
    <w:name w:val="WW8Num77z1"/>
    <w:rsid w:val="008024DE"/>
    <w:rPr>
      <w:rFonts w:ascii="Courier New" w:hAnsi="Courier New"/>
    </w:rPr>
  </w:style>
  <w:style w:type="character" w:customStyle="1" w:styleId="WW8Num77z2">
    <w:name w:val="WW8Num77z2"/>
    <w:rsid w:val="008024DE"/>
    <w:rPr>
      <w:rFonts w:ascii="Wingdings" w:hAnsi="Wingdings"/>
    </w:rPr>
  </w:style>
  <w:style w:type="character" w:customStyle="1" w:styleId="WW8Num77z3">
    <w:name w:val="WW8Num77z3"/>
    <w:rsid w:val="008024DE"/>
    <w:rPr>
      <w:rFonts w:ascii="Symbol" w:hAnsi="Symbol"/>
    </w:rPr>
  </w:style>
  <w:style w:type="character" w:customStyle="1" w:styleId="WW8Num78z0">
    <w:name w:val="WW8Num78z0"/>
    <w:rsid w:val="008024DE"/>
    <w:rPr>
      <w:rFonts w:ascii="Verdana" w:hAnsi="Verdana" w:cs="Arial"/>
      <w:b/>
      <w:i w:val="0"/>
      <w:sz w:val="18"/>
      <w:szCs w:val="18"/>
    </w:rPr>
  </w:style>
  <w:style w:type="character" w:customStyle="1" w:styleId="WW8Num78z1">
    <w:name w:val="WW8Num78z1"/>
    <w:rsid w:val="008024DE"/>
    <w:rPr>
      <w:b w:val="0"/>
      <w:i w:val="0"/>
    </w:rPr>
  </w:style>
  <w:style w:type="character" w:customStyle="1" w:styleId="WW8Num78z2">
    <w:name w:val="WW8Num78z2"/>
    <w:rsid w:val="008024DE"/>
    <w:rPr>
      <w:rFonts w:ascii="Verdana" w:eastAsia="Times New Roman" w:hAnsi="Verdana" w:cs="Times New Roman"/>
    </w:rPr>
  </w:style>
  <w:style w:type="character" w:customStyle="1" w:styleId="WW8Num78z5">
    <w:name w:val="WW8Num78z5"/>
    <w:rsid w:val="008024DE"/>
    <w:rPr>
      <w:rFonts w:ascii="Verdana" w:hAnsi="Verdana" w:cs="Arial"/>
      <w:b w:val="0"/>
      <w:i w:val="0"/>
      <w:sz w:val="18"/>
      <w:szCs w:val="18"/>
    </w:rPr>
  </w:style>
  <w:style w:type="character" w:customStyle="1" w:styleId="WW8NumSt50z0">
    <w:name w:val="WW8NumSt50z0"/>
    <w:rsid w:val="008024DE"/>
    <w:rPr>
      <w:rFonts w:ascii="Verdana" w:hAnsi="Verdana"/>
      <w:b/>
      <w:i w:val="0"/>
      <w:sz w:val="20"/>
      <w:szCs w:val="20"/>
    </w:rPr>
  </w:style>
  <w:style w:type="character" w:customStyle="1" w:styleId="WW8NumSt50z1">
    <w:name w:val="WW8NumSt50z1"/>
    <w:rsid w:val="008024DE"/>
    <w:rPr>
      <w:b w:val="0"/>
      <w:i w:val="0"/>
    </w:rPr>
  </w:style>
  <w:style w:type="character" w:customStyle="1" w:styleId="WW8NumSt50z5">
    <w:name w:val="WW8NumSt50z5"/>
    <w:rsid w:val="008024DE"/>
    <w:rPr>
      <w:rFonts w:ascii="Verdana" w:hAnsi="Verdana" w:cs="Arial"/>
      <w:b w:val="0"/>
      <w:i w:val="0"/>
      <w:sz w:val="18"/>
      <w:szCs w:val="18"/>
    </w:rPr>
  </w:style>
  <w:style w:type="character" w:customStyle="1" w:styleId="WW-Domylnaczcionkaakapitu">
    <w:name w:val="WW-Domyślna czcionka akapitu"/>
    <w:rsid w:val="008024DE"/>
  </w:style>
  <w:style w:type="paragraph" w:customStyle="1" w:styleId="Nagwek1">
    <w:name w:val="Nagłówek1"/>
    <w:basedOn w:val="Normalny"/>
    <w:next w:val="Tekstpodstawowy"/>
    <w:rsid w:val="008024D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8024DE"/>
    <w:pPr>
      <w:jc w:val="both"/>
    </w:pPr>
    <w:rPr>
      <w:szCs w:val="20"/>
    </w:rPr>
  </w:style>
  <w:style w:type="paragraph" w:styleId="Lista">
    <w:name w:val="List"/>
    <w:basedOn w:val="Tekstpodstawowy"/>
    <w:rsid w:val="008024DE"/>
    <w:rPr>
      <w:rFonts w:cs="Tahoma"/>
    </w:rPr>
  </w:style>
  <w:style w:type="paragraph" w:customStyle="1" w:styleId="Podpis1">
    <w:name w:val="Podpis1"/>
    <w:basedOn w:val="Normalny"/>
    <w:rsid w:val="008024D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024DE"/>
    <w:pPr>
      <w:suppressLineNumbers/>
    </w:pPr>
    <w:rPr>
      <w:rFonts w:cs="Tahoma"/>
    </w:rPr>
  </w:style>
  <w:style w:type="paragraph" w:styleId="Podpis">
    <w:name w:val="Signature"/>
    <w:basedOn w:val="Normalny"/>
    <w:rsid w:val="008024DE"/>
    <w:pPr>
      <w:suppressLineNumbers/>
      <w:spacing w:before="120" w:after="120"/>
    </w:pPr>
    <w:rPr>
      <w:rFonts w:cs="Tahoma"/>
      <w:i/>
      <w:iCs/>
    </w:rPr>
  </w:style>
  <w:style w:type="paragraph" w:customStyle="1" w:styleId="Listawypunktowana">
    <w:name w:val="Lista wypunktowana"/>
    <w:basedOn w:val="Normalny"/>
    <w:rsid w:val="008024DE"/>
    <w:pPr>
      <w:numPr>
        <w:numId w:val="3"/>
      </w:numPr>
    </w:pPr>
  </w:style>
  <w:style w:type="paragraph" w:customStyle="1" w:styleId="Listawypunktowana4">
    <w:name w:val="Lista wypunktowana 4"/>
    <w:basedOn w:val="Normalny"/>
    <w:rsid w:val="008024DE"/>
    <w:pPr>
      <w:numPr>
        <w:numId w:val="2"/>
      </w:numPr>
    </w:pPr>
  </w:style>
  <w:style w:type="paragraph" w:customStyle="1" w:styleId="Zwykytekst1">
    <w:name w:val="Zwykły tekst1"/>
    <w:basedOn w:val="Normalny"/>
    <w:rsid w:val="008024DE"/>
    <w:rPr>
      <w:rFonts w:ascii="Courier New" w:hAnsi="Courier New"/>
    </w:rPr>
  </w:style>
  <w:style w:type="paragraph" w:styleId="Tekstprzypisudolnego">
    <w:name w:val="footnote text"/>
    <w:basedOn w:val="Normalny"/>
    <w:rsid w:val="008024DE"/>
    <w:rPr>
      <w:sz w:val="20"/>
      <w:szCs w:val="20"/>
    </w:rPr>
  </w:style>
  <w:style w:type="paragraph" w:customStyle="1" w:styleId="Tekstpodstawowy21">
    <w:name w:val="Tekst podstawowy 21"/>
    <w:basedOn w:val="Normalny"/>
    <w:rsid w:val="008024DE"/>
    <w:pPr>
      <w:spacing w:line="120" w:lineRule="atLeast"/>
      <w:jc w:val="both"/>
    </w:pPr>
    <w:rPr>
      <w:szCs w:val="20"/>
    </w:rPr>
  </w:style>
  <w:style w:type="paragraph" w:styleId="Nagwek">
    <w:name w:val="header"/>
    <w:basedOn w:val="Normalny"/>
    <w:rsid w:val="008024D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A2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349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73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2409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I</vt:lpstr>
    </vt:vector>
  </TitlesOfParts>
  <Company/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I</dc:title>
  <dc:creator>x</dc:creator>
  <cp:lastModifiedBy>Barbara BOP. Olszewska-Pałęga</cp:lastModifiedBy>
  <cp:revision>22</cp:revision>
  <cp:lastPrinted>2017-10-25T07:32:00Z</cp:lastPrinted>
  <dcterms:created xsi:type="dcterms:W3CDTF">2015-02-03T09:02:00Z</dcterms:created>
  <dcterms:modified xsi:type="dcterms:W3CDTF">2017-10-25T07:33:00Z</dcterms:modified>
</cp:coreProperties>
</file>