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A0" w:rsidRPr="00660077" w:rsidRDefault="001D3631" w:rsidP="00C539A0">
      <w:pPr>
        <w:pStyle w:val="Nagwek1"/>
        <w:widowControl/>
        <w:tabs>
          <w:tab w:val="clear" w:pos="432"/>
          <w:tab w:val="left" w:pos="0"/>
        </w:tabs>
        <w:spacing w:before="0" w:beforeAutospacing="0" w:after="0" w:afterAutospacing="0"/>
        <w:ind w:left="0" w:firstLine="0"/>
        <w:jc w:val="center"/>
        <w:rPr>
          <w:sz w:val="20"/>
          <w:szCs w:val="20"/>
        </w:rPr>
      </w:pPr>
      <w:r>
        <w:rPr>
          <w:sz w:val="20"/>
          <w:szCs w:val="20"/>
        </w:rPr>
        <w:t xml:space="preserve">UMOWA nr </w:t>
      </w:r>
      <w:r w:rsidR="007832C1">
        <w:rPr>
          <w:sz w:val="20"/>
          <w:szCs w:val="20"/>
        </w:rPr>
        <w:t>….</w:t>
      </w:r>
      <w:r w:rsidR="00C539A0" w:rsidRPr="00660077">
        <w:rPr>
          <w:sz w:val="20"/>
          <w:szCs w:val="20"/>
        </w:rPr>
        <w:t>/1</w:t>
      </w:r>
      <w:r w:rsidR="007832C1">
        <w:rPr>
          <w:sz w:val="20"/>
          <w:szCs w:val="20"/>
        </w:rPr>
        <w:t>8</w:t>
      </w:r>
    </w:p>
    <w:p w:rsidR="00C539A0" w:rsidRPr="00660077" w:rsidRDefault="00C539A0" w:rsidP="00C539A0">
      <w:pPr>
        <w:jc w:val="both"/>
        <w:rPr>
          <w:sz w:val="20"/>
          <w:szCs w:val="20"/>
        </w:rPr>
      </w:pPr>
    </w:p>
    <w:p w:rsidR="00C539A0" w:rsidRPr="00660077" w:rsidRDefault="00C539A0" w:rsidP="00C539A0">
      <w:pPr>
        <w:pStyle w:val="Tekstpodstawowy"/>
        <w:rPr>
          <w:sz w:val="20"/>
          <w:szCs w:val="20"/>
        </w:rPr>
      </w:pPr>
      <w:r w:rsidRPr="00660077">
        <w:rPr>
          <w:sz w:val="20"/>
          <w:szCs w:val="20"/>
        </w:rPr>
        <w:t xml:space="preserve">W dniu </w:t>
      </w:r>
      <w:r w:rsidR="007832C1">
        <w:rPr>
          <w:sz w:val="20"/>
          <w:szCs w:val="20"/>
        </w:rPr>
        <w:t>………</w:t>
      </w:r>
      <w:r w:rsidR="001D3631">
        <w:rPr>
          <w:sz w:val="20"/>
          <w:szCs w:val="20"/>
        </w:rPr>
        <w:t xml:space="preserve"> 201</w:t>
      </w:r>
      <w:r w:rsidR="007832C1">
        <w:rPr>
          <w:sz w:val="20"/>
          <w:szCs w:val="20"/>
        </w:rPr>
        <w:t>8</w:t>
      </w:r>
      <w:r w:rsidRPr="00660077">
        <w:rPr>
          <w:sz w:val="20"/>
          <w:szCs w:val="20"/>
        </w:rPr>
        <w:t xml:space="preserve"> roku w Sobótce pomiędzy</w:t>
      </w:r>
      <w:r>
        <w:rPr>
          <w:sz w:val="20"/>
          <w:szCs w:val="20"/>
        </w:rPr>
        <w:t>:</w:t>
      </w:r>
      <w:r w:rsidRPr="00660077">
        <w:rPr>
          <w:sz w:val="20"/>
          <w:szCs w:val="20"/>
        </w:rPr>
        <w:t xml:space="preserve"> </w:t>
      </w:r>
    </w:p>
    <w:p w:rsidR="009768DA" w:rsidRDefault="00C539A0" w:rsidP="00C539A0">
      <w:pPr>
        <w:pStyle w:val="Tekstpodstawowy"/>
        <w:rPr>
          <w:sz w:val="20"/>
          <w:szCs w:val="20"/>
        </w:rPr>
      </w:pPr>
      <w:r w:rsidRPr="00660077">
        <w:rPr>
          <w:b/>
          <w:sz w:val="20"/>
          <w:szCs w:val="20"/>
        </w:rPr>
        <w:t xml:space="preserve">Gminą Sobótka, </w:t>
      </w:r>
      <w:r w:rsidRPr="00660077">
        <w:rPr>
          <w:sz w:val="20"/>
          <w:szCs w:val="20"/>
        </w:rPr>
        <w:t>ul. Rynek 1,</w:t>
      </w:r>
      <w:r w:rsidR="009768DA">
        <w:rPr>
          <w:sz w:val="20"/>
          <w:szCs w:val="20"/>
        </w:rPr>
        <w:t xml:space="preserve"> </w:t>
      </w:r>
      <w:r w:rsidR="009768DA" w:rsidRPr="00660077">
        <w:rPr>
          <w:sz w:val="20"/>
          <w:szCs w:val="20"/>
        </w:rPr>
        <w:t>55-050 Sobótka</w:t>
      </w:r>
      <w:r w:rsidR="009768DA">
        <w:rPr>
          <w:sz w:val="20"/>
          <w:szCs w:val="20"/>
        </w:rPr>
        <w:t>,</w:t>
      </w:r>
      <w:r w:rsidRPr="00660077">
        <w:rPr>
          <w:sz w:val="20"/>
          <w:szCs w:val="20"/>
        </w:rPr>
        <w:t xml:space="preserve"> NIP: 896-10-00-784,</w:t>
      </w:r>
    </w:p>
    <w:p w:rsidR="00C539A0" w:rsidRPr="009768DA" w:rsidRDefault="00C539A0" w:rsidP="00C539A0">
      <w:pPr>
        <w:pStyle w:val="Tekstpodstawowy"/>
        <w:rPr>
          <w:sz w:val="20"/>
          <w:szCs w:val="20"/>
        </w:rPr>
      </w:pPr>
      <w:r w:rsidRPr="00660077">
        <w:rPr>
          <w:sz w:val="20"/>
          <w:szCs w:val="20"/>
        </w:rPr>
        <w:t xml:space="preserve">zwaną dalej </w:t>
      </w:r>
      <w:r w:rsidRPr="00660077">
        <w:rPr>
          <w:b/>
          <w:sz w:val="20"/>
          <w:szCs w:val="20"/>
        </w:rPr>
        <w:t>Zamawiającym</w:t>
      </w:r>
      <w:r w:rsidRPr="00660077">
        <w:rPr>
          <w:sz w:val="20"/>
          <w:szCs w:val="20"/>
        </w:rPr>
        <w:t xml:space="preserve"> i reprezentowaną przez:</w:t>
      </w:r>
    </w:p>
    <w:p w:rsidR="00C539A0" w:rsidRPr="00660077" w:rsidRDefault="00C539A0" w:rsidP="00C539A0">
      <w:pPr>
        <w:ind w:right="-143"/>
        <w:jc w:val="both"/>
        <w:rPr>
          <w:b/>
          <w:sz w:val="20"/>
          <w:szCs w:val="20"/>
        </w:rPr>
      </w:pPr>
      <w:r w:rsidRPr="00660077">
        <w:rPr>
          <w:sz w:val="20"/>
          <w:szCs w:val="20"/>
        </w:rPr>
        <w:t xml:space="preserve">Burmistrza Miasta i Gminy Sobótka                       - </w:t>
      </w:r>
      <w:r w:rsidRPr="00660077">
        <w:rPr>
          <w:b/>
          <w:sz w:val="20"/>
          <w:szCs w:val="20"/>
        </w:rPr>
        <w:t>Pana Stanisława Dobrowolskiego</w:t>
      </w:r>
    </w:p>
    <w:p w:rsidR="00C539A0" w:rsidRPr="00660077" w:rsidRDefault="00C539A0" w:rsidP="00C539A0">
      <w:pPr>
        <w:jc w:val="both"/>
        <w:rPr>
          <w:sz w:val="20"/>
          <w:szCs w:val="20"/>
        </w:rPr>
      </w:pPr>
      <w:r w:rsidRPr="00660077">
        <w:rPr>
          <w:sz w:val="20"/>
          <w:szCs w:val="20"/>
        </w:rPr>
        <w:t xml:space="preserve">przy kontrasygnacie  Skarbnika Miasta i Gminy    - </w:t>
      </w:r>
      <w:r w:rsidRPr="00660077">
        <w:rPr>
          <w:b/>
          <w:sz w:val="20"/>
          <w:szCs w:val="20"/>
        </w:rPr>
        <w:t xml:space="preserve">Pani </w:t>
      </w:r>
      <w:r w:rsidR="00B003B6">
        <w:rPr>
          <w:b/>
          <w:sz w:val="20"/>
          <w:szCs w:val="20"/>
        </w:rPr>
        <w:t>Magdaleny Sączawy-Szwedowskiej</w:t>
      </w:r>
    </w:p>
    <w:p w:rsidR="00C539A0" w:rsidRPr="00660077" w:rsidRDefault="00C539A0" w:rsidP="00C539A0">
      <w:pPr>
        <w:jc w:val="both"/>
        <w:rPr>
          <w:sz w:val="20"/>
          <w:szCs w:val="20"/>
        </w:rPr>
      </w:pPr>
    </w:p>
    <w:p w:rsidR="00C539A0" w:rsidRDefault="00C539A0" w:rsidP="00C539A0">
      <w:pPr>
        <w:jc w:val="both"/>
        <w:rPr>
          <w:sz w:val="20"/>
          <w:szCs w:val="20"/>
        </w:rPr>
      </w:pPr>
      <w:r w:rsidRPr="00660077">
        <w:rPr>
          <w:sz w:val="20"/>
          <w:szCs w:val="20"/>
        </w:rPr>
        <w:t>a Przedsiębiorstwem:</w:t>
      </w:r>
      <w:r w:rsidR="00D95482">
        <w:rPr>
          <w:sz w:val="20"/>
          <w:szCs w:val="20"/>
        </w:rPr>
        <w:t xml:space="preserve"> </w:t>
      </w:r>
      <w:r w:rsidR="009768DA">
        <w:rPr>
          <w:sz w:val="20"/>
          <w:szCs w:val="20"/>
        </w:rPr>
        <w:t>………………….</w:t>
      </w:r>
      <w:r w:rsidR="00D95482">
        <w:rPr>
          <w:sz w:val="20"/>
          <w:szCs w:val="20"/>
        </w:rPr>
        <w:t xml:space="preserve"> </w:t>
      </w:r>
      <w:r w:rsidRPr="00660077">
        <w:rPr>
          <w:b/>
          <w:sz w:val="20"/>
          <w:szCs w:val="20"/>
        </w:rPr>
        <w:t xml:space="preserve"> </w:t>
      </w:r>
      <w:r w:rsidRPr="00660077">
        <w:rPr>
          <w:sz w:val="20"/>
          <w:szCs w:val="20"/>
        </w:rPr>
        <w:t xml:space="preserve">z siedzibą zakładu </w:t>
      </w:r>
      <w:r w:rsidR="009768DA">
        <w:rPr>
          <w:sz w:val="20"/>
          <w:szCs w:val="20"/>
        </w:rPr>
        <w:t>………………………..</w:t>
      </w:r>
      <w:r w:rsidR="00D95482">
        <w:rPr>
          <w:sz w:val="20"/>
          <w:szCs w:val="20"/>
        </w:rPr>
        <w:t xml:space="preserve">, </w:t>
      </w:r>
      <w:r w:rsidRPr="00660077">
        <w:rPr>
          <w:sz w:val="20"/>
          <w:szCs w:val="20"/>
        </w:rPr>
        <w:t xml:space="preserve">NIP: </w:t>
      </w:r>
      <w:r w:rsidR="009768DA">
        <w:rPr>
          <w:sz w:val="20"/>
          <w:szCs w:val="20"/>
        </w:rPr>
        <w:t>……………………..</w:t>
      </w:r>
      <w:r w:rsidR="00D95482">
        <w:rPr>
          <w:sz w:val="20"/>
          <w:szCs w:val="20"/>
        </w:rPr>
        <w:t>,</w:t>
      </w:r>
      <w:r w:rsidRPr="00660077">
        <w:rPr>
          <w:sz w:val="20"/>
          <w:szCs w:val="20"/>
        </w:rPr>
        <w:t xml:space="preserve"> Regon:</w:t>
      </w:r>
      <w:r w:rsidR="00D95482">
        <w:rPr>
          <w:sz w:val="20"/>
          <w:szCs w:val="20"/>
        </w:rPr>
        <w:t xml:space="preserve"> </w:t>
      </w:r>
      <w:r w:rsidR="009768DA">
        <w:rPr>
          <w:sz w:val="20"/>
          <w:szCs w:val="20"/>
        </w:rPr>
        <w:t>…………………………….</w:t>
      </w:r>
      <w:r w:rsidRPr="00660077">
        <w:rPr>
          <w:sz w:val="20"/>
          <w:szCs w:val="20"/>
        </w:rPr>
        <w:t>,</w:t>
      </w:r>
    </w:p>
    <w:p w:rsidR="009768DA" w:rsidRPr="00660077" w:rsidRDefault="009768DA" w:rsidP="00C539A0">
      <w:pPr>
        <w:jc w:val="both"/>
        <w:rPr>
          <w:sz w:val="20"/>
          <w:szCs w:val="20"/>
        </w:rPr>
      </w:pPr>
    </w:p>
    <w:p w:rsidR="00C539A0" w:rsidRPr="00660077" w:rsidRDefault="00C539A0" w:rsidP="00C539A0">
      <w:pPr>
        <w:jc w:val="both"/>
        <w:rPr>
          <w:sz w:val="20"/>
          <w:szCs w:val="20"/>
        </w:rPr>
      </w:pPr>
      <w:r w:rsidRPr="00660077">
        <w:rPr>
          <w:sz w:val="20"/>
          <w:szCs w:val="20"/>
        </w:rPr>
        <w:t xml:space="preserve">zwanym dalej </w:t>
      </w:r>
      <w:r w:rsidRPr="00660077">
        <w:rPr>
          <w:b/>
          <w:sz w:val="20"/>
          <w:szCs w:val="20"/>
        </w:rPr>
        <w:t xml:space="preserve">Wykonawcą </w:t>
      </w:r>
      <w:r w:rsidRPr="00660077">
        <w:rPr>
          <w:sz w:val="20"/>
          <w:szCs w:val="20"/>
        </w:rPr>
        <w:t>uprawnionym do wykonania robót objętych niniejszą umową na podstawie wygranego przetargu nieograniczonego zgodnie z art. 39 ustawy Prawo zamówień publicznych z dnia 29 stycznia 2004 r. (Dz. U. z 201</w:t>
      </w:r>
      <w:r w:rsidR="007832C1">
        <w:rPr>
          <w:sz w:val="20"/>
          <w:szCs w:val="20"/>
        </w:rPr>
        <w:t>7</w:t>
      </w:r>
      <w:r w:rsidRPr="00660077">
        <w:rPr>
          <w:sz w:val="20"/>
          <w:szCs w:val="20"/>
        </w:rPr>
        <w:t xml:space="preserve"> r., poz. </w:t>
      </w:r>
      <w:r w:rsidR="007832C1">
        <w:rPr>
          <w:sz w:val="20"/>
          <w:szCs w:val="20"/>
        </w:rPr>
        <w:t>1579</w:t>
      </w:r>
      <w:r w:rsidRPr="00660077">
        <w:rPr>
          <w:sz w:val="20"/>
          <w:szCs w:val="20"/>
        </w:rPr>
        <w:t xml:space="preserve"> z późn. zm.), reprezentowanym przez:</w:t>
      </w:r>
    </w:p>
    <w:p w:rsidR="00C539A0" w:rsidRPr="00660077" w:rsidRDefault="00C539A0" w:rsidP="00C539A0">
      <w:pPr>
        <w:jc w:val="both"/>
        <w:rPr>
          <w:sz w:val="20"/>
          <w:szCs w:val="20"/>
        </w:rPr>
      </w:pPr>
    </w:p>
    <w:p w:rsidR="00451710" w:rsidRPr="00660077" w:rsidRDefault="007832C1" w:rsidP="00C539A0">
      <w:pPr>
        <w:jc w:val="both"/>
        <w:rPr>
          <w:sz w:val="20"/>
          <w:szCs w:val="20"/>
        </w:rPr>
      </w:pPr>
      <w:r>
        <w:rPr>
          <w:b/>
          <w:sz w:val="20"/>
          <w:szCs w:val="20"/>
        </w:rPr>
        <w:t>……………………………..</w:t>
      </w:r>
    </w:p>
    <w:p w:rsidR="00C539A0" w:rsidRPr="00660077" w:rsidRDefault="00C539A0" w:rsidP="00C539A0">
      <w:pPr>
        <w:jc w:val="both"/>
        <w:rPr>
          <w:sz w:val="20"/>
          <w:szCs w:val="20"/>
        </w:rPr>
      </w:pPr>
    </w:p>
    <w:p w:rsidR="00C539A0" w:rsidRDefault="00C539A0" w:rsidP="00C539A0">
      <w:pPr>
        <w:jc w:val="both"/>
        <w:rPr>
          <w:sz w:val="20"/>
          <w:szCs w:val="20"/>
        </w:rPr>
      </w:pPr>
      <w:r w:rsidRPr="00660077">
        <w:rPr>
          <w:sz w:val="20"/>
          <w:szCs w:val="20"/>
        </w:rPr>
        <w:t xml:space="preserve">została zawarta umowa o następującej treści: </w:t>
      </w:r>
    </w:p>
    <w:p w:rsidR="009768DA" w:rsidRPr="00660077" w:rsidRDefault="009768DA" w:rsidP="00C539A0">
      <w:pPr>
        <w:jc w:val="both"/>
        <w:rPr>
          <w:sz w:val="20"/>
          <w:szCs w:val="20"/>
        </w:rPr>
      </w:pPr>
    </w:p>
    <w:p w:rsidR="00C539A0" w:rsidRDefault="00C539A0" w:rsidP="00C539A0">
      <w:pPr>
        <w:jc w:val="center"/>
        <w:rPr>
          <w:b/>
          <w:sz w:val="20"/>
          <w:szCs w:val="20"/>
        </w:rPr>
      </w:pPr>
      <w:r w:rsidRPr="00492DBE">
        <w:rPr>
          <w:b/>
          <w:sz w:val="20"/>
          <w:szCs w:val="20"/>
        </w:rPr>
        <w:t>§ 1</w:t>
      </w:r>
    </w:p>
    <w:p w:rsidR="004D3B06" w:rsidRPr="00492DBE" w:rsidRDefault="004D3B06" w:rsidP="00C539A0">
      <w:pPr>
        <w:jc w:val="center"/>
        <w:rPr>
          <w:b/>
          <w:sz w:val="20"/>
          <w:szCs w:val="20"/>
        </w:rPr>
      </w:pPr>
      <w:r>
        <w:rPr>
          <w:b/>
          <w:sz w:val="20"/>
          <w:szCs w:val="20"/>
        </w:rPr>
        <w:t>Informacje ogólne</w:t>
      </w:r>
    </w:p>
    <w:p w:rsidR="00C539A0" w:rsidRPr="00660077" w:rsidRDefault="00C539A0" w:rsidP="00C539A0">
      <w:pPr>
        <w:widowControl/>
        <w:numPr>
          <w:ilvl w:val="0"/>
          <w:numId w:val="2"/>
        </w:numPr>
        <w:spacing w:before="60"/>
        <w:ind w:left="425"/>
        <w:jc w:val="both"/>
        <w:rPr>
          <w:sz w:val="20"/>
          <w:szCs w:val="20"/>
        </w:rPr>
      </w:pPr>
      <w:r w:rsidRPr="00660077">
        <w:rPr>
          <w:sz w:val="20"/>
          <w:szCs w:val="20"/>
        </w:rPr>
        <w:t>Zamawiający zleca a Wykonawca przyjmuje do wykonania zadanie polegające na:</w:t>
      </w:r>
    </w:p>
    <w:p w:rsidR="00C539A0" w:rsidRPr="00660077" w:rsidRDefault="00C539A0" w:rsidP="00C539A0">
      <w:pPr>
        <w:spacing w:before="60"/>
        <w:ind w:left="425"/>
        <w:jc w:val="both"/>
        <w:rPr>
          <w:b/>
          <w:sz w:val="20"/>
          <w:szCs w:val="20"/>
        </w:rPr>
      </w:pPr>
      <w:r w:rsidRPr="00660077">
        <w:rPr>
          <w:b/>
          <w:sz w:val="20"/>
          <w:szCs w:val="20"/>
        </w:rPr>
        <w:t>„</w:t>
      </w:r>
      <w:r w:rsidR="00E16D57">
        <w:rPr>
          <w:b/>
          <w:sz w:val="20"/>
          <w:szCs w:val="20"/>
        </w:rPr>
        <w:t>Racjonalizacja gospodarki wodno-ściekowej w Sobótce</w:t>
      </w:r>
      <w:r w:rsidRPr="00660077">
        <w:rPr>
          <w:b/>
          <w:sz w:val="20"/>
          <w:szCs w:val="20"/>
        </w:rPr>
        <w:t>”.</w:t>
      </w:r>
    </w:p>
    <w:p w:rsidR="00C539A0" w:rsidRPr="00660077" w:rsidRDefault="00C539A0" w:rsidP="00C539A0">
      <w:pPr>
        <w:widowControl/>
        <w:numPr>
          <w:ilvl w:val="0"/>
          <w:numId w:val="2"/>
        </w:numPr>
        <w:spacing w:before="60"/>
        <w:ind w:left="425"/>
        <w:jc w:val="both"/>
        <w:rPr>
          <w:sz w:val="20"/>
          <w:szCs w:val="20"/>
        </w:rPr>
      </w:pPr>
      <w:r w:rsidRPr="00660077">
        <w:rPr>
          <w:sz w:val="20"/>
          <w:szCs w:val="20"/>
        </w:rPr>
        <w:t>Szczegółowy zakres przedmiotu umowy, o którym mowa w ust. 1 oraz warunki jego wykonania określone są w dokumentacji projektowej załączonej do Specyfikacji Istotnych Warunków Zamówienia (SIWZ) i ofercie złożonej przez Wykonawcę, które stanowią integralną część niniejszej umowy.</w:t>
      </w:r>
    </w:p>
    <w:p w:rsidR="00C539A0" w:rsidRPr="00660077" w:rsidRDefault="00C539A0" w:rsidP="00C539A0">
      <w:pPr>
        <w:widowControl/>
        <w:numPr>
          <w:ilvl w:val="0"/>
          <w:numId w:val="2"/>
        </w:numPr>
        <w:spacing w:before="60"/>
        <w:ind w:left="425"/>
        <w:jc w:val="both"/>
        <w:rPr>
          <w:sz w:val="20"/>
          <w:szCs w:val="20"/>
        </w:rPr>
      </w:pPr>
      <w:r w:rsidRPr="00660077">
        <w:rPr>
          <w:sz w:val="20"/>
          <w:szCs w:val="20"/>
        </w:rPr>
        <w:t>Wykonawca zobowiązany jest wykonywać czynności będące przedmiotem Umowy z należytą starannością, winien kierować się zasadą ochrony interesów Zamawiającego i wykonać przedmiot umowy w sposób odpowiadający wymogom Zamawiającego.</w:t>
      </w:r>
    </w:p>
    <w:p w:rsidR="00C539A0" w:rsidRPr="00660077" w:rsidRDefault="00C539A0" w:rsidP="00C539A0">
      <w:pPr>
        <w:widowControl/>
        <w:numPr>
          <w:ilvl w:val="0"/>
          <w:numId w:val="2"/>
        </w:numPr>
        <w:spacing w:before="60"/>
        <w:ind w:left="425"/>
        <w:jc w:val="both"/>
        <w:rPr>
          <w:sz w:val="20"/>
          <w:szCs w:val="20"/>
        </w:rPr>
      </w:pPr>
      <w:r w:rsidRPr="00660077">
        <w:rPr>
          <w:sz w:val="20"/>
          <w:szCs w:val="20"/>
        </w:rPr>
        <w:t>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 budownictwie zgodnie z art. 10 ustawy z dnia 7 lipca 1994 r. – Prawo budowlane (Dz. U. z 201</w:t>
      </w:r>
      <w:r w:rsidR="007832C1">
        <w:rPr>
          <w:sz w:val="20"/>
          <w:szCs w:val="20"/>
        </w:rPr>
        <w:t>7</w:t>
      </w:r>
      <w:r w:rsidRPr="00660077">
        <w:rPr>
          <w:sz w:val="20"/>
          <w:szCs w:val="20"/>
        </w:rPr>
        <w:t xml:space="preserve"> r.  poz. </w:t>
      </w:r>
      <w:r w:rsidR="007832C1">
        <w:rPr>
          <w:sz w:val="20"/>
          <w:szCs w:val="20"/>
        </w:rPr>
        <w:t>1332</w:t>
      </w:r>
      <w:r w:rsidRPr="00660077">
        <w:rPr>
          <w:sz w:val="20"/>
          <w:szCs w:val="20"/>
        </w:rPr>
        <w:t xml:space="preserve"> z późn. zm.).</w:t>
      </w:r>
    </w:p>
    <w:p w:rsidR="00C539A0" w:rsidRPr="00660077" w:rsidRDefault="00C539A0" w:rsidP="00C539A0">
      <w:pPr>
        <w:widowControl/>
        <w:numPr>
          <w:ilvl w:val="0"/>
          <w:numId w:val="2"/>
        </w:numPr>
        <w:spacing w:before="60"/>
        <w:ind w:left="425"/>
        <w:jc w:val="both"/>
        <w:rPr>
          <w:sz w:val="20"/>
          <w:szCs w:val="20"/>
        </w:rPr>
      </w:pPr>
      <w:r w:rsidRPr="00660077">
        <w:rPr>
          <w:sz w:val="20"/>
          <w:szCs w:val="20"/>
        </w:rPr>
        <w:t>Wykonawca oświadcza, że zapoznał się z warunkami realizacji zamówienia i miejscem jego wykonania, upewnił się co do prawidłowości i kompletności złożonej do przetargu oferty oraz zgodności wyceny ofertowej z ustaleniami SIWZ.</w:t>
      </w:r>
    </w:p>
    <w:p w:rsidR="00C539A0" w:rsidRPr="00660077" w:rsidRDefault="00C539A0" w:rsidP="00C539A0">
      <w:pPr>
        <w:widowControl/>
        <w:numPr>
          <w:ilvl w:val="0"/>
          <w:numId w:val="2"/>
        </w:numPr>
        <w:tabs>
          <w:tab w:val="left" w:pos="0"/>
        </w:tabs>
        <w:spacing w:before="60"/>
        <w:ind w:left="425" w:hanging="357"/>
        <w:jc w:val="both"/>
        <w:rPr>
          <w:sz w:val="20"/>
          <w:szCs w:val="20"/>
          <w:lang w:eastAsia="he-IL" w:bidi="he-IL"/>
        </w:rPr>
      </w:pPr>
      <w:r w:rsidRPr="00660077">
        <w:rPr>
          <w:sz w:val="20"/>
          <w:szCs w:val="20"/>
        </w:rPr>
        <w:t>W części dotyczącej robót budowlanych przedmiot umowy obejmuje pełen zakres robót rozbiórkowych, robót budowlanych wszelkich branż budownictwa</w:t>
      </w:r>
      <w:r w:rsidR="00FF52F6">
        <w:rPr>
          <w:sz w:val="20"/>
          <w:szCs w:val="20"/>
        </w:rPr>
        <w:t xml:space="preserve"> wskazanych w dokumentacji projektowej</w:t>
      </w:r>
      <w:r w:rsidRPr="00660077">
        <w:rPr>
          <w:sz w:val="20"/>
          <w:szCs w:val="20"/>
        </w:rPr>
        <w:t>, robót montażowych, usług budowl</w:t>
      </w:r>
      <w:r w:rsidR="009768DA">
        <w:rPr>
          <w:sz w:val="20"/>
          <w:szCs w:val="20"/>
        </w:rPr>
        <w:t xml:space="preserve">anych, dostaw maszyn, </w:t>
      </w:r>
      <w:r w:rsidR="00FF52F6">
        <w:rPr>
          <w:sz w:val="20"/>
          <w:szCs w:val="20"/>
        </w:rPr>
        <w:t>urządzeń</w:t>
      </w:r>
      <w:r w:rsidRPr="00660077">
        <w:rPr>
          <w:sz w:val="20"/>
          <w:szCs w:val="20"/>
        </w:rPr>
        <w:t>,</w:t>
      </w:r>
      <w:r w:rsidR="009768DA">
        <w:rPr>
          <w:sz w:val="20"/>
          <w:szCs w:val="20"/>
        </w:rPr>
        <w:t xml:space="preserve"> elementów małej architektury,</w:t>
      </w:r>
      <w:r w:rsidRPr="00660077">
        <w:rPr>
          <w:sz w:val="20"/>
          <w:szCs w:val="20"/>
        </w:rPr>
        <w:t xml:space="preserve"> które Wykonawca zobowiązuje się wykonać i przekazać Zamawiającemu zgodnie z niniejszą umową, dokumentacją projektową, wymaganiami ustawy Prawo budowlane oraz in</w:t>
      </w:r>
      <w:r w:rsidR="00AF0D7D">
        <w:rPr>
          <w:sz w:val="20"/>
          <w:szCs w:val="20"/>
        </w:rPr>
        <w:t xml:space="preserve">nymi obowiązującymi przepisami i </w:t>
      </w:r>
      <w:r w:rsidRPr="00660077">
        <w:rPr>
          <w:sz w:val="20"/>
          <w:szCs w:val="20"/>
        </w:rPr>
        <w:t>zasadami wiedzy technicznej.</w:t>
      </w:r>
    </w:p>
    <w:p w:rsidR="00C539A0" w:rsidRPr="00660077" w:rsidRDefault="00C539A0" w:rsidP="00C539A0">
      <w:pPr>
        <w:widowControl/>
        <w:numPr>
          <w:ilvl w:val="0"/>
          <w:numId w:val="2"/>
        </w:numPr>
        <w:tabs>
          <w:tab w:val="left" w:pos="0"/>
        </w:tabs>
        <w:spacing w:before="60"/>
        <w:ind w:left="425" w:hanging="357"/>
        <w:jc w:val="both"/>
        <w:rPr>
          <w:sz w:val="20"/>
          <w:szCs w:val="20"/>
          <w:lang w:eastAsia="he-IL" w:bidi="he-IL"/>
        </w:rPr>
      </w:pPr>
      <w:r w:rsidRPr="00660077">
        <w:rPr>
          <w:sz w:val="20"/>
          <w:szCs w:val="20"/>
        </w:rPr>
        <w:t>Ceną umowy objęta będzie sporządzona po zakończeniu realizacji przedmiotu umowy dokumentacja powykonawcza (w tym dokumentacja geodezyjna powykonawcza) spełniająca wymogi właściwego Powiatowego Inspektora Nadzoru Budowlanego i obejmująca wszelkie zmiany dokonane w toku prowadzonych robót. Wykonawca dostarczy tę dokumentację Zamawiającemu wraz ze zgłoszeniem gotowości do odbioru.</w:t>
      </w:r>
    </w:p>
    <w:p w:rsidR="00C539A0" w:rsidRPr="00217B38" w:rsidRDefault="00C539A0" w:rsidP="00C539A0">
      <w:pPr>
        <w:widowControl/>
        <w:numPr>
          <w:ilvl w:val="0"/>
          <w:numId w:val="2"/>
        </w:numPr>
        <w:spacing w:before="60"/>
        <w:ind w:left="425"/>
        <w:jc w:val="both"/>
        <w:rPr>
          <w:sz w:val="20"/>
          <w:szCs w:val="20"/>
        </w:rPr>
      </w:pPr>
      <w:r w:rsidRPr="00217B38">
        <w:rPr>
          <w:sz w:val="20"/>
          <w:szCs w:val="20"/>
        </w:rPr>
        <w:t xml:space="preserve">Integralną częścią umowy jest oferta Wykonawcy wraz z załącznikami, stanowiąca </w:t>
      </w:r>
      <w:r w:rsidRPr="00FF52F6">
        <w:rPr>
          <w:b/>
          <w:sz w:val="20"/>
          <w:szCs w:val="20"/>
        </w:rPr>
        <w:t xml:space="preserve">załącznik nr </w:t>
      </w:r>
      <w:r w:rsidR="001F0603" w:rsidRPr="00FF52F6">
        <w:rPr>
          <w:b/>
          <w:sz w:val="20"/>
          <w:szCs w:val="20"/>
        </w:rPr>
        <w:t>2</w:t>
      </w:r>
      <w:r w:rsidRPr="00217B38">
        <w:rPr>
          <w:sz w:val="20"/>
          <w:szCs w:val="20"/>
        </w:rPr>
        <w:t xml:space="preserve"> do umowy.</w:t>
      </w:r>
    </w:p>
    <w:p w:rsidR="00C539A0" w:rsidRPr="00660077" w:rsidRDefault="00C539A0" w:rsidP="00C539A0">
      <w:pPr>
        <w:widowControl/>
        <w:numPr>
          <w:ilvl w:val="0"/>
          <w:numId w:val="2"/>
        </w:numPr>
        <w:spacing w:before="60"/>
        <w:ind w:left="425"/>
        <w:jc w:val="both"/>
        <w:rPr>
          <w:sz w:val="20"/>
          <w:szCs w:val="20"/>
        </w:rPr>
      </w:pPr>
      <w:r w:rsidRPr="00660077">
        <w:rPr>
          <w:sz w:val="20"/>
          <w:szCs w:val="20"/>
        </w:rPr>
        <w:t>Wykonawca zobowiązuje się do wykona</w:t>
      </w:r>
      <w:r>
        <w:rPr>
          <w:sz w:val="20"/>
          <w:szCs w:val="20"/>
        </w:rPr>
        <w:t xml:space="preserve">nia robót określonych w ust. 1 </w:t>
      </w:r>
      <w:r w:rsidRPr="00660077">
        <w:rPr>
          <w:sz w:val="20"/>
          <w:szCs w:val="20"/>
        </w:rPr>
        <w:t>zgodnie z posiadaną dokumentacją techniczną</w:t>
      </w:r>
      <w:r w:rsidR="00E16D57">
        <w:rPr>
          <w:sz w:val="20"/>
          <w:szCs w:val="20"/>
        </w:rPr>
        <w:t>, decyzjami nr 154/2015</w:t>
      </w:r>
      <w:r w:rsidR="0052375B">
        <w:rPr>
          <w:sz w:val="20"/>
          <w:szCs w:val="20"/>
        </w:rPr>
        <w:t xml:space="preserve"> z dnia </w:t>
      </w:r>
      <w:r w:rsidR="00E16D57">
        <w:rPr>
          <w:sz w:val="20"/>
          <w:szCs w:val="20"/>
        </w:rPr>
        <w:t>2</w:t>
      </w:r>
      <w:r w:rsidR="0052375B">
        <w:rPr>
          <w:sz w:val="20"/>
          <w:szCs w:val="20"/>
        </w:rPr>
        <w:t>1.01.201</w:t>
      </w:r>
      <w:r w:rsidR="00E16D57">
        <w:rPr>
          <w:sz w:val="20"/>
          <w:szCs w:val="20"/>
        </w:rPr>
        <w:t>5</w:t>
      </w:r>
      <w:r w:rsidR="00500B8D">
        <w:rPr>
          <w:sz w:val="20"/>
          <w:szCs w:val="20"/>
        </w:rPr>
        <w:t xml:space="preserve"> </w:t>
      </w:r>
      <w:r w:rsidR="0052375B">
        <w:rPr>
          <w:sz w:val="20"/>
          <w:szCs w:val="20"/>
        </w:rPr>
        <w:t>r.</w:t>
      </w:r>
      <w:r w:rsidR="00500B8D">
        <w:rPr>
          <w:sz w:val="20"/>
          <w:szCs w:val="20"/>
        </w:rPr>
        <w:t xml:space="preserve"> oraz nr 2905/2017 z dnia 25.09.2017 r.</w:t>
      </w:r>
      <w:r w:rsidR="0052375B">
        <w:rPr>
          <w:sz w:val="20"/>
          <w:szCs w:val="20"/>
        </w:rPr>
        <w:t xml:space="preserve"> zatwierdzając</w:t>
      </w:r>
      <w:r w:rsidR="00500B8D">
        <w:rPr>
          <w:sz w:val="20"/>
          <w:szCs w:val="20"/>
        </w:rPr>
        <w:t>ymi</w:t>
      </w:r>
      <w:r w:rsidR="0052375B">
        <w:rPr>
          <w:sz w:val="20"/>
          <w:szCs w:val="20"/>
        </w:rPr>
        <w:t xml:space="preserve"> projekt</w:t>
      </w:r>
      <w:r w:rsidR="00500B8D">
        <w:rPr>
          <w:sz w:val="20"/>
          <w:szCs w:val="20"/>
        </w:rPr>
        <w:t>y</w:t>
      </w:r>
      <w:r w:rsidR="0052375B">
        <w:rPr>
          <w:sz w:val="20"/>
          <w:szCs w:val="20"/>
        </w:rPr>
        <w:t xml:space="preserve"> budowlan</w:t>
      </w:r>
      <w:r w:rsidR="00500B8D">
        <w:rPr>
          <w:sz w:val="20"/>
          <w:szCs w:val="20"/>
        </w:rPr>
        <w:t>e</w:t>
      </w:r>
      <w:r w:rsidR="0052375B">
        <w:rPr>
          <w:sz w:val="20"/>
          <w:szCs w:val="20"/>
        </w:rPr>
        <w:t xml:space="preserve"> i udzielając</w:t>
      </w:r>
      <w:r w:rsidR="00500B8D">
        <w:rPr>
          <w:sz w:val="20"/>
          <w:szCs w:val="20"/>
        </w:rPr>
        <w:t>ymi</w:t>
      </w:r>
      <w:r w:rsidR="0052375B">
        <w:rPr>
          <w:sz w:val="20"/>
          <w:szCs w:val="20"/>
        </w:rPr>
        <w:t xml:space="preserve"> pozwolenia na budowę</w:t>
      </w:r>
      <w:r w:rsidRPr="00660077">
        <w:rPr>
          <w:sz w:val="20"/>
          <w:szCs w:val="20"/>
        </w:rPr>
        <w:t>, przepisami prawa budowlanego, normami polskimi i sztuką budowlaną.</w:t>
      </w:r>
    </w:p>
    <w:p w:rsidR="00C539A0" w:rsidRPr="00660077" w:rsidRDefault="00C539A0" w:rsidP="00C539A0">
      <w:pPr>
        <w:widowControl/>
        <w:numPr>
          <w:ilvl w:val="0"/>
          <w:numId w:val="2"/>
        </w:numPr>
        <w:spacing w:before="60"/>
        <w:ind w:left="425"/>
        <w:jc w:val="both"/>
        <w:rPr>
          <w:sz w:val="20"/>
          <w:szCs w:val="20"/>
        </w:rPr>
      </w:pPr>
      <w:r w:rsidRPr="00660077">
        <w:rPr>
          <w:sz w:val="20"/>
          <w:szCs w:val="20"/>
        </w:rPr>
        <w:lastRenderedPageBreak/>
        <w:t>Wykonawca ponosi odpowiedzialność materialną za szkody powstałe z jego winy lub zaniedba</w:t>
      </w:r>
      <w:r w:rsidR="00451710">
        <w:rPr>
          <w:sz w:val="20"/>
          <w:szCs w:val="20"/>
        </w:rPr>
        <w:t xml:space="preserve">nia podczas wykonywania robót. </w:t>
      </w:r>
    </w:p>
    <w:p w:rsidR="003A6173" w:rsidRPr="00500B8D" w:rsidRDefault="00C539A0" w:rsidP="00500B8D">
      <w:pPr>
        <w:widowControl/>
        <w:numPr>
          <w:ilvl w:val="0"/>
          <w:numId w:val="2"/>
        </w:numPr>
        <w:spacing w:before="60"/>
        <w:ind w:left="425"/>
        <w:jc w:val="both"/>
        <w:rPr>
          <w:sz w:val="20"/>
          <w:szCs w:val="20"/>
        </w:rPr>
      </w:pPr>
      <w:r w:rsidRPr="00660077">
        <w:rPr>
          <w:color w:val="000000"/>
          <w:sz w:val="20"/>
          <w:szCs w:val="20"/>
        </w:rPr>
        <w:t>Integralną część umowy stanowią:</w:t>
      </w:r>
    </w:p>
    <w:p w:rsidR="00C539A0" w:rsidRPr="00660077" w:rsidRDefault="00C539A0" w:rsidP="003A6173">
      <w:pPr>
        <w:pStyle w:val="Tekstpodstawowy"/>
        <w:widowControl/>
        <w:numPr>
          <w:ilvl w:val="0"/>
          <w:numId w:val="31"/>
        </w:numPr>
        <w:tabs>
          <w:tab w:val="clear" w:pos="569"/>
        </w:tabs>
        <w:spacing w:after="0"/>
        <w:ind w:left="567" w:hanging="283"/>
        <w:jc w:val="both"/>
        <w:rPr>
          <w:color w:val="000000"/>
          <w:sz w:val="20"/>
          <w:szCs w:val="20"/>
        </w:rPr>
      </w:pPr>
      <w:r w:rsidRPr="00660077">
        <w:rPr>
          <w:color w:val="000000"/>
          <w:sz w:val="20"/>
          <w:szCs w:val="20"/>
        </w:rPr>
        <w:t>Specyfikacja Istotnych Warunków Zamówienia – zał. nr 1,</w:t>
      </w:r>
    </w:p>
    <w:p w:rsidR="00C539A0" w:rsidRPr="00660077" w:rsidRDefault="00C539A0" w:rsidP="003A6173">
      <w:pPr>
        <w:pStyle w:val="Tekstpodstawowy"/>
        <w:widowControl/>
        <w:numPr>
          <w:ilvl w:val="0"/>
          <w:numId w:val="31"/>
        </w:numPr>
        <w:tabs>
          <w:tab w:val="clear" w:pos="569"/>
          <w:tab w:val="num" w:pos="1134"/>
        </w:tabs>
        <w:spacing w:after="0"/>
        <w:ind w:left="567" w:hanging="283"/>
        <w:jc w:val="both"/>
        <w:rPr>
          <w:color w:val="000000"/>
          <w:sz w:val="20"/>
          <w:szCs w:val="20"/>
        </w:rPr>
      </w:pPr>
      <w:r w:rsidRPr="00660077">
        <w:rPr>
          <w:color w:val="000000"/>
          <w:sz w:val="20"/>
          <w:szCs w:val="20"/>
        </w:rPr>
        <w:t>Oferta Wykonawcy – zał. nr 2,</w:t>
      </w:r>
    </w:p>
    <w:p w:rsidR="00C539A0" w:rsidRPr="00660077" w:rsidRDefault="00C539A0" w:rsidP="003A6173">
      <w:pPr>
        <w:pStyle w:val="Tekstpodstawowy"/>
        <w:widowControl/>
        <w:numPr>
          <w:ilvl w:val="0"/>
          <w:numId w:val="31"/>
        </w:numPr>
        <w:tabs>
          <w:tab w:val="clear" w:pos="569"/>
          <w:tab w:val="num" w:pos="1134"/>
        </w:tabs>
        <w:spacing w:after="0"/>
        <w:ind w:left="567" w:hanging="283"/>
        <w:jc w:val="both"/>
        <w:rPr>
          <w:b/>
          <w:bCs/>
          <w:sz w:val="20"/>
          <w:szCs w:val="20"/>
        </w:rPr>
      </w:pPr>
      <w:r w:rsidRPr="00660077">
        <w:rPr>
          <w:color w:val="000000"/>
          <w:sz w:val="20"/>
          <w:szCs w:val="20"/>
        </w:rPr>
        <w:t>Harmonogram rzeczowo-finansowy – zał. nr 3,</w:t>
      </w:r>
    </w:p>
    <w:p w:rsidR="00C539A0" w:rsidRPr="00660077" w:rsidRDefault="00C539A0" w:rsidP="003A6173">
      <w:pPr>
        <w:pStyle w:val="Tekstpodstawowy"/>
        <w:widowControl/>
        <w:numPr>
          <w:ilvl w:val="0"/>
          <w:numId w:val="31"/>
        </w:numPr>
        <w:tabs>
          <w:tab w:val="clear" w:pos="569"/>
          <w:tab w:val="num" w:pos="1134"/>
        </w:tabs>
        <w:spacing w:after="0"/>
        <w:ind w:left="567" w:hanging="283"/>
        <w:jc w:val="both"/>
        <w:rPr>
          <w:color w:val="000000"/>
          <w:sz w:val="20"/>
          <w:szCs w:val="20"/>
        </w:rPr>
      </w:pPr>
      <w:r w:rsidRPr="00660077">
        <w:rPr>
          <w:color w:val="000000"/>
          <w:sz w:val="20"/>
          <w:szCs w:val="20"/>
        </w:rPr>
        <w:t>Wzór karty gwarancyjnej – zał. nr 4,</w:t>
      </w:r>
    </w:p>
    <w:p w:rsidR="00C539A0" w:rsidRPr="00660077" w:rsidRDefault="00C539A0" w:rsidP="003A6173">
      <w:pPr>
        <w:pStyle w:val="Tekstpodstawowy"/>
        <w:widowControl/>
        <w:numPr>
          <w:ilvl w:val="0"/>
          <w:numId w:val="31"/>
        </w:numPr>
        <w:tabs>
          <w:tab w:val="clear" w:pos="569"/>
          <w:tab w:val="num" w:pos="1134"/>
        </w:tabs>
        <w:spacing w:after="0"/>
        <w:ind w:left="567" w:hanging="283"/>
        <w:jc w:val="both"/>
        <w:rPr>
          <w:color w:val="000000"/>
          <w:sz w:val="20"/>
          <w:szCs w:val="20"/>
        </w:rPr>
      </w:pPr>
      <w:r w:rsidRPr="00660077">
        <w:rPr>
          <w:color w:val="000000"/>
          <w:sz w:val="20"/>
          <w:szCs w:val="20"/>
        </w:rPr>
        <w:t>Wzór oświadczenia podwykonawcy – zał. nr 5,</w:t>
      </w:r>
    </w:p>
    <w:p w:rsidR="00F605CA" w:rsidRDefault="00C539A0" w:rsidP="003A6173">
      <w:pPr>
        <w:pStyle w:val="Tekstpodstawowy"/>
        <w:widowControl/>
        <w:numPr>
          <w:ilvl w:val="0"/>
          <w:numId w:val="31"/>
        </w:numPr>
        <w:tabs>
          <w:tab w:val="clear" w:pos="569"/>
          <w:tab w:val="num" w:pos="1134"/>
        </w:tabs>
        <w:spacing w:after="0"/>
        <w:ind w:left="567" w:hanging="283"/>
        <w:jc w:val="both"/>
        <w:rPr>
          <w:color w:val="000000"/>
          <w:sz w:val="20"/>
          <w:szCs w:val="20"/>
        </w:rPr>
      </w:pPr>
      <w:r w:rsidRPr="00660077">
        <w:rPr>
          <w:color w:val="000000"/>
          <w:sz w:val="20"/>
          <w:szCs w:val="20"/>
        </w:rPr>
        <w:t>Wzór końcowego oświadczenia podwykonawcy – zał. nr 6,</w:t>
      </w:r>
    </w:p>
    <w:p w:rsidR="00C539A0" w:rsidRPr="00F605CA" w:rsidRDefault="00F605CA" w:rsidP="003A6173">
      <w:pPr>
        <w:pStyle w:val="Tekstpodstawowy"/>
        <w:widowControl/>
        <w:numPr>
          <w:ilvl w:val="0"/>
          <w:numId w:val="31"/>
        </w:numPr>
        <w:tabs>
          <w:tab w:val="clear" w:pos="569"/>
          <w:tab w:val="num" w:pos="1134"/>
        </w:tabs>
        <w:spacing w:after="0"/>
        <w:ind w:left="567" w:hanging="283"/>
        <w:jc w:val="both"/>
        <w:rPr>
          <w:color w:val="000000"/>
          <w:sz w:val="20"/>
          <w:szCs w:val="20"/>
        </w:rPr>
      </w:pPr>
      <w:r w:rsidRPr="00F605CA">
        <w:rPr>
          <w:sz w:val="20"/>
          <w:szCs w:val="20"/>
        </w:rPr>
        <w:t>Kosztorys ofertowy – zał. nr 7</w:t>
      </w:r>
    </w:p>
    <w:p w:rsidR="00C539A0" w:rsidRPr="00805B4D" w:rsidRDefault="00C539A0" w:rsidP="003A6173">
      <w:pPr>
        <w:pStyle w:val="Tekstpodstawowy"/>
        <w:widowControl/>
        <w:numPr>
          <w:ilvl w:val="0"/>
          <w:numId w:val="31"/>
        </w:numPr>
        <w:tabs>
          <w:tab w:val="clear" w:pos="569"/>
          <w:tab w:val="num" w:pos="1134"/>
        </w:tabs>
        <w:spacing w:after="0"/>
        <w:ind w:left="567" w:hanging="283"/>
        <w:jc w:val="both"/>
        <w:rPr>
          <w:b/>
          <w:bCs/>
          <w:sz w:val="20"/>
          <w:szCs w:val="20"/>
        </w:rPr>
      </w:pPr>
      <w:r w:rsidRPr="00660077">
        <w:rPr>
          <w:sz w:val="20"/>
          <w:szCs w:val="20"/>
        </w:rPr>
        <w:t>Dokumentacja projektowa – zał. nr 8,</w:t>
      </w:r>
    </w:p>
    <w:p w:rsidR="00805B4D" w:rsidRPr="00660077" w:rsidRDefault="00805B4D" w:rsidP="00805B4D">
      <w:pPr>
        <w:pStyle w:val="Tekstpodstawowy"/>
        <w:widowControl/>
        <w:spacing w:after="0"/>
        <w:ind w:left="1134"/>
        <w:jc w:val="both"/>
        <w:rPr>
          <w:b/>
          <w:bCs/>
          <w:sz w:val="20"/>
          <w:szCs w:val="20"/>
        </w:rPr>
      </w:pPr>
    </w:p>
    <w:p w:rsidR="00C539A0" w:rsidRDefault="00C539A0" w:rsidP="00C539A0">
      <w:pPr>
        <w:jc w:val="center"/>
        <w:rPr>
          <w:b/>
          <w:sz w:val="20"/>
          <w:szCs w:val="20"/>
        </w:rPr>
      </w:pPr>
      <w:r w:rsidRPr="00660077">
        <w:rPr>
          <w:b/>
          <w:sz w:val="20"/>
          <w:szCs w:val="20"/>
        </w:rPr>
        <w:t>§ 2</w:t>
      </w:r>
    </w:p>
    <w:p w:rsidR="004D3B06" w:rsidRDefault="004D3B06" w:rsidP="00C539A0">
      <w:pPr>
        <w:jc w:val="center"/>
        <w:rPr>
          <w:b/>
          <w:sz w:val="20"/>
          <w:szCs w:val="20"/>
        </w:rPr>
      </w:pPr>
      <w:r>
        <w:rPr>
          <w:b/>
          <w:sz w:val="20"/>
          <w:szCs w:val="20"/>
        </w:rPr>
        <w:t>Wynagrodzenie z tytułu wykonanych prac</w:t>
      </w:r>
    </w:p>
    <w:p w:rsidR="004D3B06" w:rsidRPr="00660077" w:rsidRDefault="004D3B06" w:rsidP="00C539A0">
      <w:pPr>
        <w:jc w:val="center"/>
        <w:rPr>
          <w:b/>
          <w:sz w:val="20"/>
          <w:szCs w:val="20"/>
        </w:rPr>
      </w:pPr>
    </w:p>
    <w:p w:rsidR="00C539A0" w:rsidRPr="00217B38" w:rsidRDefault="00C539A0" w:rsidP="00C539A0">
      <w:pPr>
        <w:widowControl/>
        <w:numPr>
          <w:ilvl w:val="0"/>
          <w:numId w:val="3"/>
        </w:numPr>
        <w:ind w:left="426"/>
        <w:jc w:val="both"/>
        <w:rPr>
          <w:sz w:val="20"/>
          <w:szCs w:val="20"/>
        </w:rPr>
      </w:pPr>
      <w:r w:rsidRPr="00217B38">
        <w:rPr>
          <w:sz w:val="20"/>
          <w:szCs w:val="20"/>
        </w:rPr>
        <w:t xml:space="preserve">Strony ustalają, że obowiązującą formą wynagrodzenia jest wynagrodzenie ryczałtowe wynikające z oferty złożonej przez Wykonawcę, która stanowi załącznik nr </w:t>
      </w:r>
      <w:r w:rsidR="001F0603">
        <w:rPr>
          <w:sz w:val="20"/>
          <w:szCs w:val="20"/>
        </w:rPr>
        <w:t>2</w:t>
      </w:r>
      <w:r w:rsidRPr="00217B38">
        <w:rPr>
          <w:sz w:val="20"/>
          <w:szCs w:val="20"/>
        </w:rPr>
        <w:t xml:space="preserve"> do niniejszej umowy.</w:t>
      </w:r>
    </w:p>
    <w:p w:rsidR="00C539A0" w:rsidRPr="003A6341" w:rsidRDefault="00C539A0" w:rsidP="00C539A0">
      <w:pPr>
        <w:widowControl/>
        <w:numPr>
          <w:ilvl w:val="0"/>
          <w:numId w:val="3"/>
        </w:numPr>
        <w:ind w:left="426"/>
        <w:jc w:val="both"/>
        <w:rPr>
          <w:b/>
          <w:sz w:val="20"/>
          <w:szCs w:val="20"/>
        </w:rPr>
      </w:pPr>
      <w:r w:rsidRPr="003A6341">
        <w:rPr>
          <w:b/>
          <w:sz w:val="20"/>
          <w:szCs w:val="20"/>
        </w:rPr>
        <w:t xml:space="preserve">Wynagrodzenie, o którym mowa w ust. 1 wynosi: </w:t>
      </w:r>
      <w:r w:rsidR="00FF52F6">
        <w:rPr>
          <w:b/>
          <w:sz w:val="20"/>
          <w:szCs w:val="20"/>
        </w:rPr>
        <w:t>…………………..</w:t>
      </w:r>
      <w:r w:rsidR="00907BDA" w:rsidRPr="003A6341">
        <w:rPr>
          <w:b/>
          <w:sz w:val="20"/>
          <w:szCs w:val="20"/>
        </w:rPr>
        <w:t xml:space="preserve"> </w:t>
      </w:r>
      <w:r w:rsidRPr="003A6341">
        <w:rPr>
          <w:b/>
          <w:sz w:val="20"/>
          <w:szCs w:val="20"/>
        </w:rPr>
        <w:t xml:space="preserve">zł (słownie: </w:t>
      </w:r>
      <w:r w:rsidR="00FF52F6">
        <w:rPr>
          <w:b/>
          <w:sz w:val="20"/>
          <w:szCs w:val="20"/>
        </w:rPr>
        <w:t>……………….</w:t>
      </w:r>
      <w:r w:rsidR="00907BDA" w:rsidRPr="003A6341">
        <w:rPr>
          <w:b/>
          <w:sz w:val="20"/>
          <w:szCs w:val="20"/>
        </w:rPr>
        <w:t xml:space="preserve"> zł i </w:t>
      </w:r>
      <w:r w:rsidR="00FF52F6">
        <w:rPr>
          <w:b/>
          <w:sz w:val="20"/>
          <w:szCs w:val="20"/>
        </w:rPr>
        <w:t>...</w:t>
      </w:r>
      <w:r w:rsidRPr="003A6341">
        <w:rPr>
          <w:b/>
          <w:sz w:val="20"/>
          <w:szCs w:val="20"/>
        </w:rPr>
        <w:t xml:space="preserve">/100), plus podatek VAT </w:t>
      </w:r>
      <w:r w:rsidR="00FF52F6">
        <w:rPr>
          <w:b/>
          <w:sz w:val="20"/>
          <w:szCs w:val="20"/>
        </w:rPr>
        <w:t>………………</w:t>
      </w:r>
      <w:r w:rsidRPr="003A6341">
        <w:rPr>
          <w:b/>
          <w:sz w:val="20"/>
          <w:szCs w:val="20"/>
        </w:rPr>
        <w:t xml:space="preserve"> zł. Łączne wynagrodzenie brutto wynosi </w:t>
      </w:r>
      <w:r w:rsidR="00AF0D7D">
        <w:rPr>
          <w:b/>
          <w:sz w:val="20"/>
          <w:szCs w:val="20"/>
        </w:rPr>
        <w:t xml:space="preserve">………………. </w:t>
      </w:r>
      <w:r w:rsidRPr="003A6341">
        <w:rPr>
          <w:b/>
          <w:sz w:val="20"/>
          <w:szCs w:val="20"/>
        </w:rPr>
        <w:t xml:space="preserve">(słownie złotych: </w:t>
      </w:r>
      <w:r w:rsidR="00AF0D7D">
        <w:rPr>
          <w:b/>
          <w:sz w:val="20"/>
          <w:szCs w:val="20"/>
        </w:rPr>
        <w:t>………………………….</w:t>
      </w:r>
      <w:r w:rsidR="00907BDA" w:rsidRPr="003A6341">
        <w:rPr>
          <w:b/>
          <w:sz w:val="20"/>
          <w:szCs w:val="20"/>
        </w:rPr>
        <w:t xml:space="preserve"> </w:t>
      </w:r>
      <w:r w:rsidRPr="003A6341">
        <w:rPr>
          <w:b/>
          <w:sz w:val="20"/>
          <w:szCs w:val="20"/>
        </w:rPr>
        <w:t xml:space="preserve">i </w:t>
      </w:r>
      <w:r w:rsidR="00AF0D7D">
        <w:rPr>
          <w:b/>
          <w:sz w:val="20"/>
          <w:szCs w:val="20"/>
        </w:rPr>
        <w:t>…</w:t>
      </w:r>
      <w:r w:rsidRPr="003A6341">
        <w:rPr>
          <w:b/>
          <w:sz w:val="20"/>
          <w:szCs w:val="20"/>
        </w:rPr>
        <w:t>/100).</w:t>
      </w:r>
    </w:p>
    <w:p w:rsidR="00C539A0" w:rsidRPr="00660077" w:rsidRDefault="00C539A0" w:rsidP="00C539A0">
      <w:pPr>
        <w:pStyle w:val="Tekstpodstawowywcity"/>
        <w:widowControl/>
        <w:numPr>
          <w:ilvl w:val="0"/>
          <w:numId w:val="3"/>
        </w:numPr>
        <w:spacing w:before="60" w:after="0"/>
        <w:ind w:left="426"/>
        <w:jc w:val="both"/>
        <w:rPr>
          <w:sz w:val="20"/>
          <w:szCs w:val="20"/>
        </w:rPr>
      </w:pPr>
      <w:r w:rsidRPr="00660077">
        <w:rPr>
          <w:sz w:val="20"/>
          <w:szCs w:val="20"/>
        </w:rPr>
        <w:t>Kwota umowna brutto obejmuje wszystkie koszty niezbędne potrzebne do kompleksowego wykonania przedmiotu umowy i nie będzie podlegać waloryzacji</w:t>
      </w:r>
      <w:r w:rsidRPr="00660077">
        <w:rPr>
          <w:sz w:val="20"/>
          <w:szCs w:val="20"/>
          <w:lang w:eastAsia="he-IL" w:bidi="he-IL"/>
        </w:rPr>
        <w:t>.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2 niniejszego paragrafu, o koszty niezbędne do prawidłowej realizacji przedmiotu umowy zgodnej z opisem przedmiotu zamówienia, jeżeli w chwili składania oferty mógł je przewidzieć. Wykonawca może żądać podwyższenia wynagrodzenia określonego w ust. 2 niniejszego paragrafu w przypadku zmiany wysokości st</w:t>
      </w:r>
      <w:r w:rsidR="00AF0D7D">
        <w:rPr>
          <w:sz w:val="20"/>
          <w:szCs w:val="20"/>
          <w:lang w:eastAsia="he-IL" w:bidi="he-IL"/>
        </w:rPr>
        <w:t xml:space="preserve">awek podatku od towarów i usług, lub w przypadku zajścia okoliczności wskazanych w </w:t>
      </w:r>
      <w:r w:rsidR="00AF0D7D" w:rsidRPr="00AF0D7D">
        <w:rPr>
          <w:sz w:val="20"/>
          <w:szCs w:val="20"/>
          <w:lang w:eastAsia="he-IL" w:bidi="he-IL"/>
        </w:rPr>
        <w:t>§ 14</w:t>
      </w:r>
      <w:r w:rsidR="00AF0D7D">
        <w:rPr>
          <w:sz w:val="20"/>
          <w:szCs w:val="20"/>
          <w:lang w:eastAsia="he-IL" w:bidi="he-IL"/>
        </w:rPr>
        <w:t xml:space="preserve"> ust. 1 pkt 11.</w:t>
      </w:r>
    </w:p>
    <w:p w:rsidR="00C539A0" w:rsidRPr="00660077" w:rsidRDefault="00C539A0" w:rsidP="00C539A0">
      <w:pPr>
        <w:pStyle w:val="Tekstpodstawowywcity"/>
        <w:widowControl/>
        <w:numPr>
          <w:ilvl w:val="0"/>
          <w:numId w:val="3"/>
        </w:numPr>
        <w:spacing w:before="60" w:after="0"/>
        <w:ind w:left="426"/>
        <w:jc w:val="both"/>
        <w:rPr>
          <w:sz w:val="20"/>
          <w:szCs w:val="20"/>
        </w:rPr>
      </w:pPr>
      <w:r w:rsidRPr="00660077">
        <w:rPr>
          <w:sz w:val="20"/>
          <w:szCs w:val="20"/>
        </w:rPr>
        <w:t xml:space="preserve">Kwota umowna brutto obejmuje wszystkie nakłady i koszty wyliczone w oparciu o dokumentację projektową, oględziny </w:t>
      </w:r>
      <w:r w:rsidR="00AF0D7D">
        <w:rPr>
          <w:sz w:val="20"/>
          <w:szCs w:val="20"/>
        </w:rPr>
        <w:t>t</w:t>
      </w:r>
      <w:r w:rsidRPr="00660077">
        <w:rPr>
          <w:sz w:val="20"/>
          <w:szCs w:val="20"/>
        </w:rPr>
        <w:t>erenu budowy i obiektów bezpośrednio sąsiadujących, obowiązujące przepisy, wiedzę techniczną, oraz wszelkie inne koszty związane z realizacją przedmiotu umowy. Ponadto, kwota umowna brutto uwzględnia również koszty:</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napToGrid w:val="0"/>
          <w:sz w:val="20"/>
          <w:szCs w:val="20"/>
        </w:rPr>
        <w:t>koszty robót rozbiórkowych i robót budowlanych oraz związanych z nimi dostaw materiałów i urządzeń przewidzianych w dokumentacji projektowej</w:t>
      </w:r>
      <w:r w:rsidR="00AF0D7D">
        <w:rPr>
          <w:rFonts w:ascii="Times New Roman" w:hAnsi="Times New Roman"/>
          <w:snapToGrid w:val="0"/>
          <w:sz w:val="20"/>
          <w:szCs w:val="20"/>
        </w:rPr>
        <w:t xml:space="preserve"> będącej załącznikiem do niniejszej umowy</w:t>
      </w:r>
      <w:r w:rsidRPr="00660077">
        <w:rPr>
          <w:rFonts w:ascii="Times New Roman" w:hAnsi="Times New Roman"/>
          <w:snapToGrid w:val="0"/>
          <w:sz w:val="20"/>
          <w:szCs w:val="20"/>
        </w:rPr>
        <w:t>,</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lang w:eastAsia="he-IL" w:bidi="he-IL"/>
        </w:rPr>
        <w:t>dokonywania niezbędnych odbiorów, prób, pomiarów, badań, wpięć, sprawdzeń, itp.,</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rPr>
        <w:t xml:space="preserve">opłat za zajęcie chodników, pasów drogowych i innych terenów na cele budowy, </w:t>
      </w:r>
      <w:r w:rsidR="00AF0D7D">
        <w:rPr>
          <w:rFonts w:ascii="Times New Roman" w:hAnsi="Times New Roman"/>
          <w:sz w:val="20"/>
          <w:szCs w:val="20"/>
        </w:rPr>
        <w:t xml:space="preserve">wszystkie </w:t>
      </w:r>
      <w:r w:rsidRPr="00660077">
        <w:rPr>
          <w:rFonts w:ascii="Times New Roman" w:hAnsi="Times New Roman"/>
          <w:sz w:val="20"/>
          <w:szCs w:val="20"/>
        </w:rPr>
        <w:t>koszty</w:t>
      </w:r>
      <w:r w:rsidR="00AF0D7D">
        <w:rPr>
          <w:rFonts w:ascii="Times New Roman" w:hAnsi="Times New Roman"/>
          <w:sz w:val="20"/>
          <w:szCs w:val="20"/>
        </w:rPr>
        <w:t xml:space="preserve"> związane z</w:t>
      </w:r>
      <w:r w:rsidRPr="00660077">
        <w:rPr>
          <w:rFonts w:ascii="Times New Roman" w:hAnsi="Times New Roman"/>
          <w:sz w:val="20"/>
          <w:szCs w:val="20"/>
        </w:rPr>
        <w:t xml:space="preserve"> tymczasow</w:t>
      </w:r>
      <w:r w:rsidR="00AF0D7D">
        <w:rPr>
          <w:rFonts w:ascii="Times New Roman" w:hAnsi="Times New Roman"/>
          <w:sz w:val="20"/>
          <w:szCs w:val="20"/>
        </w:rPr>
        <w:t>ą organizacją</w:t>
      </w:r>
      <w:r w:rsidR="00B90B06">
        <w:rPr>
          <w:rFonts w:ascii="Times New Roman" w:hAnsi="Times New Roman"/>
          <w:sz w:val="20"/>
          <w:szCs w:val="20"/>
        </w:rPr>
        <w:t xml:space="preserve"> ruchu oraz projektami odbudowy nawierzchni, pozostałe</w:t>
      </w:r>
      <w:r w:rsidRPr="00660077">
        <w:rPr>
          <w:rFonts w:ascii="Times New Roman" w:hAnsi="Times New Roman"/>
          <w:sz w:val="20"/>
          <w:szCs w:val="20"/>
        </w:rPr>
        <w:t xml:space="preserve"> opłat</w:t>
      </w:r>
      <w:r w:rsidR="00B90B06">
        <w:rPr>
          <w:rFonts w:ascii="Times New Roman" w:hAnsi="Times New Roman"/>
          <w:sz w:val="20"/>
          <w:szCs w:val="20"/>
        </w:rPr>
        <w:t>y</w:t>
      </w:r>
      <w:r w:rsidRPr="00660077">
        <w:rPr>
          <w:rFonts w:ascii="Times New Roman" w:hAnsi="Times New Roman"/>
          <w:sz w:val="20"/>
          <w:szCs w:val="20"/>
        </w:rPr>
        <w:t xml:space="preserve"> administracyjn</w:t>
      </w:r>
      <w:r w:rsidR="00B90B06">
        <w:rPr>
          <w:rFonts w:ascii="Times New Roman" w:hAnsi="Times New Roman"/>
          <w:sz w:val="20"/>
          <w:szCs w:val="20"/>
        </w:rPr>
        <w:t>e</w:t>
      </w:r>
      <w:r w:rsidRPr="00660077">
        <w:rPr>
          <w:rFonts w:ascii="Times New Roman" w:hAnsi="Times New Roman"/>
          <w:sz w:val="20"/>
          <w:szCs w:val="20"/>
        </w:rPr>
        <w:t xml:space="preserve"> związan</w:t>
      </w:r>
      <w:r w:rsidR="00B90B06">
        <w:rPr>
          <w:rFonts w:ascii="Times New Roman" w:hAnsi="Times New Roman"/>
          <w:sz w:val="20"/>
          <w:szCs w:val="20"/>
        </w:rPr>
        <w:t>e</w:t>
      </w:r>
      <w:r w:rsidRPr="00660077">
        <w:rPr>
          <w:rFonts w:ascii="Times New Roman" w:hAnsi="Times New Roman"/>
          <w:sz w:val="20"/>
          <w:szCs w:val="20"/>
        </w:rPr>
        <w:t xml:space="preserve"> z koniecznością wykonania robót budowlanych w ramach niniejszego </w:t>
      </w:r>
      <w:r w:rsidR="00AF0D7D">
        <w:rPr>
          <w:rFonts w:ascii="Times New Roman" w:hAnsi="Times New Roman"/>
          <w:sz w:val="20"/>
          <w:szCs w:val="20"/>
        </w:rPr>
        <w:t>z</w:t>
      </w:r>
      <w:r w:rsidRPr="00660077">
        <w:rPr>
          <w:rFonts w:ascii="Times New Roman" w:hAnsi="Times New Roman"/>
          <w:sz w:val="20"/>
          <w:szCs w:val="20"/>
        </w:rPr>
        <w:t>adania,</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lang w:eastAsia="he-IL" w:bidi="he-IL"/>
        </w:rPr>
        <w:t xml:space="preserve">powielania dokumentacji na potrzeby realizacji inwestycji, </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lang w:eastAsia="he-IL" w:bidi="he-IL"/>
        </w:rPr>
        <w:t xml:space="preserve">organizacji, reorganizacji i likwidacji zaplecza budowy wraz z </w:t>
      </w:r>
      <w:r w:rsidRPr="00660077">
        <w:rPr>
          <w:rFonts w:ascii="Times New Roman" w:hAnsi="Times New Roman"/>
          <w:sz w:val="20"/>
          <w:szCs w:val="20"/>
        </w:rPr>
        <w:t xml:space="preserve">kosztami amortyzacji lub zużycia tych obiektów, </w:t>
      </w:r>
      <w:r w:rsidRPr="00660077">
        <w:rPr>
          <w:rFonts w:ascii="Times New Roman" w:hAnsi="Times New Roman"/>
          <w:sz w:val="20"/>
          <w:szCs w:val="20"/>
          <w:lang w:eastAsia="he-IL" w:bidi="he-IL"/>
        </w:rPr>
        <w:t xml:space="preserve">oświetlenia, oznakowania, ochrony i zabezpieczenia </w:t>
      </w:r>
      <w:r w:rsidR="00AF0D7D">
        <w:rPr>
          <w:rFonts w:ascii="Times New Roman" w:hAnsi="Times New Roman"/>
          <w:sz w:val="20"/>
          <w:szCs w:val="20"/>
          <w:lang w:eastAsia="he-IL" w:bidi="he-IL"/>
        </w:rPr>
        <w:t>t</w:t>
      </w:r>
      <w:r w:rsidRPr="00660077">
        <w:rPr>
          <w:rFonts w:ascii="Times New Roman" w:hAnsi="Times New Roman"/>
          <w:sz w:val="20"/>
          <w:szCs w:val="20"/>
          <w:lang w:eastAsia="he-IL" w:bidi="he-IL"/>
        </w:rPr>
        <w:t xml:space="preserve">erenu budowy oraz prowadzonych robót, </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rPr>
        <w:t>wyposażenia zaplecza budowy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rPr>
        <w:t>zużycia wody, energii, ogrzewania, zrzutu ścieków i inne dla potrzeb budowy,</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lang w:eastAsia="he-IL" w:bidi="he-IL"/>
        </w:rPr>
        <w:t>tłumaczeń instrukcji obsługi i eksploatacji urządzeń i instalacji na język polski,</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lang w:eastAsia="he-IL" w:bidi="he-IL"/>
        </w:rPr>
        <w:t>oczyszczenia i przygotowania placu budowy, koszty rozbiórek, koszty składowania urobku i gruzu na składowisku odpadów, koszty wywozu i</w:t>
      </w:r>
      <w:r>
        <w:rPr>
          <w:rFonts w:ascii="Times New Roman" w:hAnsi="Times New Roman"/>
          <w:sz w:val="20"/>
          <w:szCs w:val="20"/>
          <w:lang w:eastAsia="he-IL" w:bidi="he-IL"/>
        </w:rPr>
        <w:t xml:space="preserve"> </w:t>
      </w:r>
      <w:r w:rsidRPr="00660077">
        <w:rPr>
          <w:rFonts w:ascii="Times New Roman" w:hAnsi="Times New Roman"/>
          <w:sz w:val="20"/>
          <w:szCs w:val="20"/>
          <w:lang w:eastAsia="he-IL" w:bidi="he-IL"/>
        </w:rPr>
        <w:t xml:space="preserve">utylizacji odpadów w sposób zgodny z przepisami ustawy z dnia </w:t>
      </w:r>
      <w:r w:rsidRPr="008A1521">
        <w:rPr>
          <w:rStyle w:val="h2"/>
          <w:rFonts w:ascii="Times New Roman" w:hAnsi="Times New Roman"/>
          <w:sz w:val="20"/>
          <w:szCs w:val="20"/>
        </w:rPr>
        <w:t>14 grudnia 2012 r.</w:t>
      </w:r>
      <w:r w:rsidRPr="00660077">
        <w:rPr>
          <w:rFonts w:ascii="Times New Roman" w:hAnsi="Times New Roman"/>
          <w:sz w:val="20"/>
          <w:szCs w:val="20"/>
          <w:lang w:eastAsia="he-IL" w:bidi="he-IL"/>
        </w:rPr>
        <w:t xml:space="preserve"> o odpadach </w:t>
      </w:r>
      <w:r w:rsidR="00AF0D7D" w:rsidRPr="00AF0D7D">
        <w:rPr>
          <w:rFonts w:ascii="Times New Roman" w:hAnsi="Times New Roman"/>
          <w:sz w:val="20"/>
          <w:szCs w:val="20"/>
          <w:lang w:eastAsia="he-IL" w:bidi="he-IL"/>
        </w:rPr>
        <w:t>(</w:t>
      </w:r>
      <w:proofErr w:type="spellStart"/>
      <w:r w:rsidR="00AF0D7D" w:rsidRPr="00AF0D7D">
        <w:rPr>
          <w:rFonts w:ascii="Times New Roman" w:hAnsi="Times New Roman"/>
          <w:sz w:val="20"/>
          <w:szCs w:val="20"/>
          <w:lang w:eastAsia="he-IL" w:bidi="he-IL"/>
        </w:rPr>
        <w:t>t.j</w:t>
      </w:r>
      <w:proofErr w:type="spellEnd"/>
      <w:r w:rsidR="00AF0D7D" w:rsidRPr="00AF0D7D">
        <w:rPr>
          <w:rFonts w:ascii="Times New Roman" w:hAnsi="Times New Roman"/>
          <w:sz w:val="20"/>
          <w:szCs w:val="20"/>
          <w:lang w:eastAsia="he-IL" w:bidi="he-IL"/>
        </w:rPr>
        <w:t>. Dz. U.</w:t>
      </w:r>
      <w:r w:rsidR="00AF0D7D">
        <w:rPr>
          <w:rFonts w:ascii="Times New Roman" w:hAnsi="Times New Roman"/>
          <w:sz w:val="20"/>
          <w:szCs w:val="20"/>
          <w:lang w:eastAsia="he-IL" w:bidi="he-IL"/>
        </w:rPr>
        <w:t xml:space="preserve"> z 2018 r. poz. 21 z późn. zm.) </w:t>
      </w:r>
      <w:r w:rsidRPr="00660077">
        <w:rPr>
          <w:rFonts w:ascii="Times New Roman" w:hAnsi="Times New Roman"/>
          <w:sz w:val="20"/>
          <w:szCs w:val="20"/>
          <w:lang w:eastAsia="he-IL" w:bidi="he-IL"/>
        </w:rPr>
        <w:t>i  Rozporządzeniami wykonawczymi do tej ustawy, przy czym Wykonawca jest zobowiązany do dokumentowania utylizacji odpadów z rozbiórek zgodnie z przepisami przywołanej wyżej ustawy</w:t>
      </w:r>
      <w:r w:rsidR="00F605CA">
        <w:rPr>
          <w:rFonts w:ascii="Times New Roman" w:hAnsi="Times New Roman"/>
          <w:sz w:val="20"/>
          <w:szCs w:val="20"/>
          <w:lang w:eastAsia="he-IL" w:bidi="he-IL"/>
        </w:rPr>
        <w:t>,</w:t>
      </w:r>
    </w:p>
    <w:p w:rsidR="00C539A0" w:rsidRPr="00F605CA"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lang w:eastAsia="he-IL" w:bidi="he-IL"/>
        </w:rPr>
        <w:t xml:space="preserve">koszty sporządzenia dokumentacji powykonawczej, </w:t>
      </w:r>
      <w:r w:rsidR="002C386E">
        <w:rPr>
          <w:rFonts w:ascii="Times New Roman" w:hAnsi="Times New Roman"/>
          <w:sz w:val="20"/>
          <w:szCs w:val="20"/>
          <w:lang w:eastAsia="he-IL" w:bidi="he-IL"/>
        </w:rPr>
        <w:t xml:space="preserve">wykonania wideo rejestracji, płukania i sprawdzenia szczelności wykonanej sieci, </w:t>
      </w:r>
      <w:r w:rsidRPr="00660077">
        <w:rPr>
          <w:rFonts w:ascii="Times New Roman" w:hAnsi="Times New Roman"/>
          <w:sz w:val="20"/>
          <w:szCs w:val="20"/>
          <w:lang w:eastAsia="he-IL" w:bidi="he-IL"/>
        </w:rPr>
        <w:t>analiz,</w:t>
      </w:r>
      <w:r w:rsidR="002C386E">
        <w:rPr>
          <w:rFonts w:ascii="Times New Roman" w:hAnsi="Times New Roman"/>
          <w:sz w:val="20"/>
          <w:szCs w:val="20"/>
          <w:lang w:eastAsia="he-IL" w:bidi="he-IL"/>
        </w:rPr>
        <w:t xml:space="preserve"> badań zagęszczenia gruntu,</w:t>
      </w:r>
      <w:r w:rsidR="0049334F">
        <w:rPr>
          <w:rFonts w:ascii="Times New Roman" w:hAnsi="Times New Roman"/>
          <w:sz w:val="20"/>
          <w:szCs w:val="20"/>
          <w:lang w:eastAsia="he-IL" w:bidi="he-IL"/>
        </w:rPr>
        <w:t xml:space="preserve"> ewentualnych prac archeologicznych,</w:t>
      </w:r>
      <w:r w:rsidRPr="00660077">
        <w:rPr>
          <w:rFonts w:ascii="Times New Roman" w:hAnsi="Times New Roman"/>
          <w:sz w:val="20"/>
          <w:szCs w:val="20"/>
          <w:lang w:eastAsia="he-IL" w:bidi="he-IL"/>
        </w:rPr>
        <w:t xml:space="preserve"> ekspertyz i opłat z tym związanych </w:t>
      </w:r>
      <w:r w:rsidRPr="00660077">
        <w:rPr>
          <w:rFonts w:ascii="Times New Roman" w:hAnsi="Times New Roman"/>
          <w:sz w:val="20"/>
          <w:szCs w:val="20"/>
        </w:rPr>
        <w:t>warunkujących wykonanie przedmiotu umowy,</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lang w:eastAsia="he-IL" w:bidi="he-IL"/>
        </w:rPr>
        <w:lastRenderedPageBreak/>
        <w:t xml:space="preserve">zakupu materiałów, zakupu i/lub wynajmu sprzętu budowlanego, zakupu urządzeń, wyposażenia, </w:t>
      </w:r>
      <w:r w:rsidRPr="00660077">
        <w:rPr>
          <w:rFonts w:ascii="Times New Roman" w:hAnsi="Times New Roman"/>
          <w:sz w:val="20"/>
          <w:szCs w:val="20"/>
        </w:rPr>
        <w:t xml:space="preserve">opłaty graniczne, cła, akcyzy i inne podatki należne za robociznę, materiały i sprzęt, </w:t>
      </w:r>
      <w:r w:rsidRPr="00660077">
        <w:rPr>
          <w:rFonts w:ascii="Times New Roman" w:hAnsi="Times New Roman"/>
          <w:sz w:val="20"/>
          <w:szCs w:val="20"/>
          <w:lang w:eastAsia="he-IL" w:bidi="he-IL"/>
        </w:rPr>
        <w:t xml:space="preserve">a także wypłat wynagrodzenia dla pracowników Wykonawcy, podwykonawców oraz dalszych podwykonawców, </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rPr>
        <w:t>ryzyko obciążające Wykonawcę i kalkulowany przez Wykonawcę zysk,</w:t>
      </w:r>
    </w:p>
    <w:p w:rsidR="00C539A0" w:rsidRPr="00660077"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rPr>
        <w:t xml:space="preserve">wszelkie inne koszty, opłaty i należności, związane z wykonywaniem robót, odpowiedzialnością materialną i zobowiązaniami Wykonawcy wymienionymi lub wynikającymi z treści </w:t>
      </w:r>
      <w:r w:rsidR="00F605CA">
        <w:rPr>
          <w:rFonts w:ascii="Times New Roman" w:hAnsi="Times New Roman"/>
          <w:sz w:val="20"/>
          <w:szCs w:val="20"/>
        </w:rPr>
        <w:t xml:space="preserve">dokumentacji projektowej, </w:t>
      </w:r>
      <w:r w:rsidRPr="00660077">
        <w:rPr>
          <w:rFonts w:ascii="Times New Roman" w:hAnsi="Times New Roman"/>
          <w:sz w:val="20"/>
          <w:szCs w:val="20"/>
        </w:rPr>
        <w:t>rysunków</w:t>
      </w:r>
      <w:r w:rsidR="00F605CA">
        <w:rPr>
          <w:rFonts w:ascii="Times New Roman" w:hAnsi="Times New Roman"/>
          <w:sz w:val="20"/>
          <w:szCs w:val="20"/>
        </w:rPr>
        <w:t xml:space="preserve"> technicznych</w:t>
      </w:r>
      <w:r w:rsidRPr="00660077">
        <w:rPr>
          <w:rFonts w:ascii="Times New Roman" w:hAnsi="Times New Roman"/>
          <w:sz w:val="20"/>
          <w:szCs w:val="20"/>
        </w:rPr>
        <w:t>, warunków umowy oraz przepisów dotyczących wykonywania robót budowlanych,</w:t>
      </w:r>
    </w:p>
    <w:p w:rsidR="00C539A0" w:rsidRDefault="00C539A0" w:rsidP="00890EAA">
      <w:pPr>
        <w:pStyle w:val="Bezodstpw1"/>
        <w:numPr>
          <w:ilvl w:val="0"/>
          <w:numId w:val="13"/>
        </w:numPr>
        <w:ind w:left="709" w:hanging="283"/>
        <w:jc w:val="both"/>
        <w:rPr>
          <w:rFonts w:ascii="Times New Roman" w:hAnsi="Times New Roman"/>
          <w:sz w:val="20"/>
          <w:szCs w:val="20"/>
        </w:rPr>
      </w:pPr>
      <w:r w:rsidRPr="00660077">
        <w:rPr>
          <w:rFonts w:ascii="Times New Roman" w:hAnsi="Times New Roman"/>
          <w:sz w:val="20"/>
          <w:szCs w:val="20"/>
          <w:lang w:eastAsia="he-IL" w:bidi="he-IL"/>
        </w:rPr>
        <w:t>wszelkich opłat administracyjnych koniecznych do poniesienia w związku z realizacją przedmiotu umowy, o ile nini</w:t>
      </w:r>
      <w:r w:rsidR="00B90B06">
        <w:rPr>
          <w:rFonts w:ascii="Times New Roman" w:hAnsi="Times New Roman"/>
          <w:sz w:val="20"/>
          <w:szCs w:val="20"/>
          <w:lang w:eastAsia="he-IL" w:bidi="he-IL"/>
        </w:rPr>
        <w:t>ejsza umowa nie stanowi inaczej.</w:t>
      </w:r>
    </w:p>
    <w:p w:rsidR="00C539A0" w:rsidRPr="00660077" w:rsidRDefault="00C539A0" w:rsidP="00C539A0">
      <w:pPr>
        <w:pStyle w:val="Akapitzlist"/>
        <w:widowControl/>
        <w:numPr>
          <w:ilvl w:val="0"/>
          <w:numId w:val="3"/>
        </w:numPr>
        <w:spacing w:before="60"/>
        <w:ind w:left="425" w:right="11" w:hanging="357"/>
        <w:contextualSpacing w:val="0"/>
        <w:jc w:val="both"/>
        <w:rPr>
          <w:sz w:val="20"/>
          <w:szCs w:val="20"/>
        </w:rPr>
      </w:pPr>
      <w:r w:rsidRPr="00660077">
        <w:rPr>
          <w:sz w:val="20"/>
          <w:szCs w:val="20"/>
        </w:rPr>
        <w:t xml:space="preserve">Wykonawca oświadcza, że zapoznał się z dokumentacją projektową stanowiącą </w:t>
      </w:r>
      <w:r w:rsidRPr="00F605CA">
        <w:rPr>
          <w:b/>
          <w:sz w:val="20"/>
          <w:szCs w:val="20"/>
        </w:rPr>
        <w:t xml:space="preserve">załącznik nr </w:t>
      </w:r>
      <w:r w:rsidR="00F605CA">
        <w:rPr>
          <w:b/>
          <w:sz w:val="20"/>
          <w:szCs w:val="20"/>
        </w:rPr>
        <w:t>8</w:t>
      </w:r>
      <w:r w:rsidRPr="00660077">
        <w:rPr>
          <w:sz w:val="20"/>
          <w:szCs w:val="20"/>
        </w:rPr>
        <w:t xml:space="preserve"> do </w:t>
      </w:r>
      <w:r w:rsidR="00F605CA">
        <w:rPr>
          <w:sz w:val="20"/>
          <w:szCs w:val="20"/>
        </w:rPr>
        <w:t>niniejszej umowy</w:t>
      </w:r>
      <w:r w:rsidRPr="00660077">
        <w:rPr>
          <w:sz w:val="20"/>
          <w:szCs w:val="20"/>
        </w:rPr>
        <w:t xml:space="preserve"> oraz ze stanem faktycznym </w:t>
      </w:r>
      <w:r w:rsidR="00F605CA">
        <w:rPr>
          <w:color w:val="000000"/>
          <w:sz w:val="20"/>
          <w:szCs w:val="20"/>
        </w:rPr>
        <w:t xml:space="preserve">terenu budowy oraz terenów przyległych </w:t>
      </w:r>
      <w:r w:rsidRPr="00660077">
        <w:rPr>
          <w:color w:val="000000"/>
          <w:sz w:val="20"/>
          <w:szCs w:val="20"/>
        </w:rPr>
        <w:t xml:space="preserve"> – zakres określony w §1 ust. 1 </w:t>
      </w:r>
      <w:r w:rsidRPr="00660077">
        <w:rPr>
          <w:sz w:val="20"/>
          <w:szCs w:val="20"/>
        </w:rPr>
        <w:t>oraz nie zgłasza uwag i zastrzeżeń, co do zakresu i warunków realizacji przedmiotu umowy.</w:t>
      </w:r>
    </w:p>
    <w:p w:rsidR="00C539A0" w:rsidRPr="00660077" w:rsidRDefault="00C539A0" w:rsidP="00C539A0">
      <w:pPr>
        <w:widowControl/>
        <w:numPr>
          <w:ilvl w:val="0"/>
          <w:numId w:val="3"/>
        </w:numPr>
        <w:spacing w:before="60"/>
        <w:ind w:left="426"/>
        <w:jc w:val="both"/>
        <w:rPr>
          <w:sz w:val="20"/>
          <w:szCs w:val="20"/>
        </w:rPr>
      </w:pPr>
      <w:r w:rsidRPr="00660077">
        <w:rPr>
          <w:sz w:val="20"/>
          <w:szCs w:val="20"/>
        </w:rPr>
        <w:t>Wynagrodzenie określone w ust.</w:t>
      </w:r>
      <w:r w:rsidR="00F605CA">
        <w:rPr>
          <w:sz w:val="20"/>
          <w:szCs w:val="20"/>
        </w:rPr>
        <w:t xml:space="preserve"> </w:t>
      </w:r>
      <w:r w:rsidRPr="00660077">
        <w:rPr>
          <w:sz w:val="20"/>
          <w:szCs w:val="20"/>
        </w:rPr>
        <w:t>2 jest maksymalnym wynagrodzeniem, które ma charakter ryczałtowy i nie może ulec zwiększeniu prze</w:t>
      </w:r>
      <w:r w:rsidR="00F605CA">
        <w:rPr>
          <w:sz w:val="20"/>
          <w:szCs w:val="20"/>
        </w:rPr>
        <w:t xml:space="preserve">z cały okres realizacji zadania, z zastrzeżeniem zapisów zawartych w </w:t>
      </w:r>
      <w:r w:rsidR="00F605CA" w:rsidRPr="00AF0D7D">
        <w:rPr>
          <w:sz w:val="20"/>
          <w:szCs w:val="20"/>
          <w:lang w:eastAsia="he-IL" w:bidi="he-IL"/>
        </w:rPr>
        <w:t>§ 14</w:t>
      </w:r>
      <w:r w:rsidR="00F605CA">
        <w:rPr>
          <w:sz w:val="20"/>
          <w:szCs w:val="20"/>
          <w:lang w:eastAsia="he-IL" w:bidi="he-IL"/>
        </w:rPr>
        <w:t xml:space="preserve"> ust. 1 pkt 11 niniejszej umowy.</w:t>
      </w:r>
    </w:p>
    <w:p w:rsidR="00C539A0" w:rsidRPr="00660077" w:rsidRDefault="00C539A0" w:rsidP="00C539A0">
      <w:pPr>
        <w:widowControl/>
        <w:numPr>
          <w:ilvl w:val="0"/>
          <w:numId w:val="3"/>
        </w:numPr>
        <w:spacing w:before="60"/>
        <w:ind w:left="426"/>
        <w:jc w:val="both"/>
        <w:rPr>
          <w:sz w:val="20"/>
          <w:szCs w:val="20"/>
        </w:rPr>
      </w:pPr>
      <w:r w:rsidRPr="00660077">
        <w:rPr>
          <w:sz w:val="20"/>
          <w:szCs w:val="20"/>
        </w:rPr>
        <w:t>Za roboty niewykonane, wynagrodzenie Wykonawcy nie przysługuje.</w:t>
      </w:r>
    </w:p>
    <w:p w:rsidR="00C539A0" w:rsidRPr="00660077" w:rsidRDefault="00C539A0" w:rsidP="00C539A0">
      <w:pPr>
        <w:widowControl/>
        <w:numPr>
          <w:ilvl w:val="0"/>
          <w:numId w:val="3"/>
        </w:numPr>
        <w:spacing w:before="60"/>
        <w:ind w:left="426"/>
        <w:jc w:val="both"/>
        <w:rPr>
          <w:sz w:val="20"/>
          <w:szCs w:val="20"/>
        </w:rPr>
      </w:pPr>
      <w:r w:rsidRPr="00660077">
        <w:rPr>
          <w:sz w:val="20"/>
          <w:szCs w:val="20"/>
        </w:rPr>
        <w:t xml:space="preserve">W przypadku ograniczenia zakresu robót obniżenie ustalonego wynagrodzenia nastąpi w oparciu o wartości elementów robót wskazane przez Wykonawcę w kosztorysie ofertowym stanowiącym </w:t>
      </w:r>
      <w:r w:rsidRPr="00F605CA">
        <w:rPr>
          <w:b/>
          <w:sz w:val="20"/>
          <w:szCs w:val="20"/>
        </w:rPr>
        <w:t>załącznik</w:t>
      </w:r>
      <w:r w:rsidR="00F605CA" w:rsidRPr="00F605CA">
        <w:rPr>
          <w:b/>
          <w:sz w:val="20"/>
          <w:szCs w:val="20"/>
        </w:rPr>
        <w:t xml:space="preserve"> nr 7</w:t>
      </w:r>
      <w:r w:rsidRPr="00660077">
        <w:rPr>
          <w:sz w:val="20"/>
          <w:szCs w:val="20"/>
        </w:rPr>
        <w:t xml:space="preserve"> do</w:t>
      </w:r>
      <w:r w:rsidR="00F605CA">
        <w:rPr>
          <w:sz w:val="20"/>
          <w:szCs w:val="20"/>
        </w:rPr>
        <w:t xml:space="preserve"> niniejszej umowy</w:t>
      </w:r>
      <w:r w:rsidRPr="00660077">
        <w:rPr>
          <w:sz w:val="20"/>
          <w:szCs w:val="20"/>
        </w:rPr>
        <w:t>.</w:t>
      </w:r>
    </w:p>
    <w:p w:rsidR="00C539A0" w:rsidRPr="00660077" w:rsidRDefault="00C539A0" w:rsidP="00C539A0">
      <w:pPr>
        <w:widowControl/>
        <w:numPr>
          <w:ilvl w:val="0"/>
          <w:numId w:val="3"/>
        </w:numPr>
        <w:spacing w:before="60"/>
        <w:ind w:left="426"/>
        <w:jc w:val="both"/>
        <w:rPr>
          <w:sz w:val="20"/>
          <w:szCs w:val="20"/>
        </w:rPr>
      </w:pPr>
      <w:r w:rsidRPr="00660077">
        <w:rPr>
          <w:sz w:val="20"/>
          <w:szCs w:val="20"/>
        </w:rPr>
        <w:t xml:space="preserve">Zapłata za wykonane roboty odbywać się będzie zgodnie z zasadami określonymi </w:t>
      </w:r>
      <w:r w:rsidRPr="007568A4">
        <w:rPr>
          <w:sz w:val="20"/>
          <w:szCs w:val="20"/>
        </w:rPr>
        <w:t>w § 4</w:t>
      </w:r>
      <w:r w:rsidRPr="00660077">
        <w:rPr>
          <w:sz w:val="20"/>
          <w:szCs w:val="20"/>
        </w:rPr>
        <w:t xml:space="preserve"> niniejszej umowy.</w:t>
      </w:r>
    </w:p>
    <w:p w:rsidR="00C539A0" w:rsidRPr="00660077" w:rsidRDefault="00C539A0" w:rsidP="00C539A0">
      <w:pPr>
        <w:pStyle w:val="Tekstpodstawowy"/>
        <w:ind w:left="567"/>
        <w:jc w:val="center"/>
        <w:rPr>
          <w:b/>
          <w:sz w:val="20"/>
          <w:szCs w:val="20"/>
        </w:rPr>
      </w:pPr>
    </w:p>
    <w:p w:rsidR="00C539A0" w:rsidRDefault="00C539A0" w:rsidP="00C539A0">
      <w:pPr>
        <w:pStyle w:val="Tekstpodstawowy"/>
        <w:spacing w:after="0"/>
        <w:jc w:val="center"/>
        <w:rPr>
          <w:b/>
          <w:sz w:val="20"/>
          <w:szCs w:val="20"/>
        </w:rPr>
      </w:pPr>
      <w:r w:rsidRPr="00660077">
        <w:rPr>
          <w:b/>
          <w:sz w:val="20"/>
          <w:szCs w:val="20"/>
        </w:rPr>
        <w:t>§ 3</w:t>
      </w:r>
    </w:p>
    <w:p w:rsidR="004D3B06" w:rsidRDefault="004D3B06" w:rsidP="00C539A0">
      <w:pPr>
        <w:pStyle w:val="Tekstpodstawowy"/>
        <w:spacing w:after="0"/>
        <w:jc w:val="center"/>
        <w:rPr>
          <w:b/>
          <w:sz w:val="20"/>
          <w:szCs w:val="20"/>
        </w:rPr>
      </w:pPr>
      <w:r>
        <w:rPr>
          <w:b/>
          <w:sz w:val="20"/>
          <w:szCs w:val="20"/>
        </w:rPr>
        <w:t>Termin realizacji umowy</w:t>
      </w:r>
    </w:p>
    <w:p w:rsidR="004D3B06" w:rsidRPr="00660077" w:rsidRDefault="004D3B06" w:rsidP="00C539A0">
      <w:pPr>
        <w:pStyle w:val="Tekstpodstawowy"/>
        <w:spacing w:after="0"/>
        <w:jc w:val="center"/>
        <w:rPr>
          <w:b/>
          <w:sz w:val="20"/>
          <w:szCs w:val="20"/>
        </w:rPr>
      </w:pPr>
    </w:p>
    <w:p w:rsidR="00C539A0" w:rsidRPr="00660077" w:rsidRDefault="00C539A0" w:rsidP="00C539A0">
      <w:pPr>
        <w:numPr>
          <w:ilvl w:val="3"/>
          <w:numId w:val="14"/>
        </w:numPr>
        <w:tabs>
          <w:tab w:val="clear" w:pos="2880"/>
        </w:tabs>
        <w:suppressAutoHyphens w:val="0"/>
        <w:ind w:left="426" w:right="20"/>
        <w:jc w:val="both"/>
        <w:rPr>
          <w:snapToGrid w:val="0"/>
          <w:sz w:val="20"/>
          <w:szCs w:val="20"/>
        </w:rPr>
      </w:pPr>
      <w:r w:rsidRPr="00660077">
        <w:rPr>
          <w:snapToGrid w:val="0"/>
          <w:sz w:val="20"/>
          <w:szCs w:val="20"/>
        </w:rPr>
        <w:t>Strony ustalają następujące terminy wykonania przedmiotu:</w:t>
      </w:r>
    </w:p>
    <w:p w:rsidR="00C539A0" w:rsidRPr="003A6173" w:rsidRDefault="00C539A0" w:rsidP="00890EAA">
      <w:pPr>
        <w:pStyle w:val="Akapitzlist"/>
        <w:numPr>
          <w:ilvl w:val="0"/>
          <w:numId w:val="15"/>
        </w:numPr>
        <w:tabs>
          <w:tab w:val="clear" w:pos="540"/>
          <w:tab w:val="left" w:pos="6237"/>
          <w:tab w:val="left" w:pos="9781"/>
        </w:tabs>
        <w:suppressAutoHyphens w:val="0"/>
        <w:ind w:left="709" w:right="20" w:hanging="283"/>
        <w:jc w:val="both"/>
        <w:rPr>
          <w:snapToGrid w:val="0"/>
          <w:sz w:val="20"/>
          <w:szCs w:val="20"/>
        </w:rPr>
      </w:pPr>
      <w:r w:rsidRPr="003A6173">
        <w:rPr>
          <w:snapToGrid w:val="0"/>
          <w:sz w:val="20"/>
          <w:szCs w:val="20"/>
        </w:rPr>
        <w:t>rozpoczęcia: od dnia zawarcia umowy,</w:t>
      </w:r>
    </w:p>
    <w:p w:rsidR="00C539A0" w:rsidRPr="00660077" w:rsidRDefault="00C539A0" w:rsidP="00890EAA">
      <w:pPr>
        <w:numPr>
          <w:ilvl w:val="0"/>
          <w:numId w:val="15"/>
        </w:numPr>
        <w:tabs>
          <w:tab w:val="clear" w:pos="540"/>
          <w:tab w:val="left" w:pos="9781"/>
        </w:tabs>
        <w:suppressAutoHyphens w:val="0"/>
        <w:ind w:left="709" w:right="23" w:hanging="283"/>
        <w:jc w:val="both"/>
        <w:rPr>
          <w:snapToGrid w:val="0"/>
          <w:sz w:val="20"/>
          <w:szCs w:val="20"/>
        </w:rPr>
      </w:pPr>
      <w:r w:rsidRPr="00660077">
        <w:rPr>
          <w:snapToGrid w:val="0"/>
          <w:sz w:val="20"/>
          <w:szCs w:val="20"/>
        </w:rPr>
        <w:t xml:space="preserve">zakończenia realizacji robót budowlanych: do dnia </w:t>
      </w:r>
      <w:r w:rsidR="00B90B06">
        <w:rPr>
          <w:snapToGrid w:val="0"/>
          <w:sz w:val="20"/>
          <w:szCs w:val="20"/>
        </w:rPr>
        <w:t>30.04.2020</w:t>
      </w:r>
      <w:r w:rsidR="00F605CA">
        <w:rPr>
          <w:snapToGrid w:val="0"/>
          <w:sz w:val="20"/>
          <w:szCs w:val="20"/>
        </w:rPr>
        <w:t xml:space="preserve"> </w:t>
      </w:r>
      <w:r w:rsidRPr="00660077">
        <w:rPr>
          <w:snapToGrid w:val="0"/>
          <w:sz w:val="20"/>
          <w:szCs w:val="20"/>
        </w:rPr>
        <w:t>r.</w:t>
      </w:r>
    </w:p>
    <w:p w:rsidR="00C539A0" w:rsidRPr="00660077" w:rsidRDefault="00C539A0" w:rsidP="00C539A0">
      <w:pPr>
        <w:pStyle w:val="Akapitzlist"/>
        <w:widowControl/>
        <w:numPr>
          <w:ilvl w:val="0"/>
          <w:numId w:val="14"/>
        </w:numPr>
        <w:tabs>
          <w:tab w:val="clear" w:pos="720"/>
          <w:tab w:val="num" w:pos="426"/>
        </w:tabs>
        <w:spacing w:before="60"/>
        <w:ind w:left="426"/>
        <w:jc w:val="both"/>
        <w:rPr>
          <w:sz w:val="20"/>
          <w:szCs w:val="20"/>
        </w:rPr>
      </w:pPr>
      <w:r w:rsidRPr="00660077">
        <w:rPr>
          <w:sz w:val="20"/>
          <w:szCs w:val="20"/>
        </w:rPr>
        <w:t>Wykonawca rozpocznie i będzie realizował roboty budowlane zgodnie z harmonogramem rzeczowo-finansowym, stanowiącym załącznik nr 3 do niniejszej umowy. Harmonogram rzeczowo-finansowy stanowi podstawę do bieżącej kontroli realizacji umowy. Szczegóły dotyczące harmonogramu rzeczowo-finansowego określa § 7 niniejszej umowy.</w:t>
      </w:r>
    </w:p>
    <w:p w:rsidR="00C539A0" w:rsidRDefault="00C539A0" w:rsidP="00F605CA">
      <w:pPr>
        <w:pStyle w:val="Akapitzlist"/>
        <w:widowControl/>
        <w:numPr>
          <w:ilvl w:val="0"/>
          <w:numId w:val="14"/>
        </w:numPr>
        <w:tabs>
          <w:tab w:val="clear" w:pos="720"/>
          <w:tab w:val="num" w:pos="426"/>
        </w:tabs>
        <w:spacing w:before="60"/>
        <w:ind w:left="426"/>
        <w:jc w:val="both"/>
        <w:rPr>
          <w:sz w:val="20"/>
          <w:szCs w:val="20"/>
        </w:rPr>
      </w:pPr>
      <w:r w:rsidRPr="00660077">
        <w:rPr>
          <w:sz w:val="20"/>
          <w:szCs w:val="20"/>
          <w:lang w:eastAsia="he-IL" w:bidi="he-IL"/>
        </w:rPr>
        <w:t>Zakończeniem realizacji przedmiotu umowy jest dzień powiadomienia Zamawiającego przez Wykonawcę o gotowości do odbioru końcowego, pod warunkiem potwierdzenia ww. gotowoś</w:t>
      </w:r>
      <w:r w:rsidR="00F605CA">
        <w:rPr>
          <w:sz w:val="20"/>
          <w:szCs w:val="20"/>
          <w:lang w:eastAsia="he-IL" w:bidi="he-IL"/>
        </w:rPr>
        <w:t>ci</w:t>
      </w:r>
      <w:r w:rsidRPr="00660077">
        <w:rPr>
          <w:sz w:val="20"/>
          <w:szCs w:val="20"/>
          <w:lang w:eastAsia="he-IL" w:bidi="he-IL"/>
        </w:rPr>
        <w:t xml:space="preserve"> do odbioru przez </w:t>
      </w:r>
      <w:r>
        <w:rPr>
          <w:sz w:val="20"/>
          <w:szCs w:val="20"/>
          <w:lang w:eastAsia="he-IL" w:bidi="he-IL"/>
        </w:rPr>
        <w:t>i</w:t>
      </w:r>
      <w:r w:rsidRPr="00660077">
        <w:rPr>
          <w:bCs/>
          <w:iCs/>
          <w:sz w:val="20"/>
          <w:szCs w:val="20"/>
          <w:lang w:eastAsia="he-IL" w:bidi="he-IL"/>
        </w:rPr>
        <w:t>nspektorów nadzoru inwestorskiego</w:t>
      </w:r>
      <w:r w:rsidRPr="00660077">
        <w:rPr>
          <w:sz w:val="20"/>
          <w:szCs w:val="20"/>
          <w:lang w:eastAsia="he-IL" w:bidi="he-IL"/>
        </w:rPr>
        <w:t>.</w:t>
      </w:r>
    </w:p>
    <w:p w:rsidR="00F605CA" w:rsidRPr="00F605CA" w:rsidRDefault="00F605CA" w:rsidP="00F605CA">
      <w:pPr>
        <w:pStyle w:val="Akapitzlist"/>
        <w:widowControl/>
        <w:spacing w:before="60"/>
        <w:ind w:left="426"/>
        <w:jc w:val="both"/>
        <w:rPr>
          <w:sz w:val="20"/>
          <w:szCs w:val="20"/>
        </w:rPr>
      </w:pPr>
    </w:p>
    <w:p w:rsidR="00C539A0" w:rsidRPr="00660077" w:rsidRDefault="00C539A0" w:rsidP="0030254F">
      <w:pPr>
        <w:jc w:val="center"/>
        <w:rPr>
          <w:b/>
          <w:sz w:val="20"/>
          <w:szCs w:val="20"/>
        </w:rPr>
      </w:pPr>
      <w:r w:rsidRPr="00660077">
        <w:rPr>
          <w:b/>
          <w:sz w:val="20"/>
          <w:szCs w:val="20"/>
        </w:rPr>
        <w:t>§ 4</w:t>
      </w:r>
    </w:p>
    <w:p w:rsidR="00C539A0" w:rsidRDefault="00C539A0" w:rsidP="0030254F">
      <w:pPr>
        <w:spacing w:line="276" w:lineRule="auto"/>
        <w:ind w:right="-1"/>
        <w:jc w:val="center"/>
        <w:rPr>
          <w:b/>
          <w:sz w:val="20"/>
          <w:szCs w:val="20"/>
        </w:rPr>
      </w:pPr>
      <w:r w:rsidRPr="00660077">
        <w:rPr>
          <w:b/>
          <w:sz w:val="20"/>
          <w:szCs w:val="20"/>
        </w:rPr>
        <w:t>Sposób rozliczania i zapłaty</w:t>
      </w:r>
    </w:p>
    <w:p w:rsidR="004D3B06" w:rsidRPr="00660077" w:rsidRDefault="004D3B06" w:rsidP="004D3B06">
      <w:pPr>
        <w:ind w:right="-1"/>
        <w:jc w:val="center"/>
        <w:rPr>
          <w:b/>
          <w:sz w:val="20"/>
          <w:szCs w:val="20"/>
        </w:rPr>
      </w:pPr>
    </w:p>
    <w:p w:rsidR="00C539A0" w:rsidRPr="00660077" w:rsidRDefault="00C539A0" w:rsidP="00C539A0">
      <w:pPr>
        <w:pStyle w:val="Tekstpodstawowy21"/>
        <w:numPr>
          <w:ilvl w:val="0"/>
          <w:numId w:val="4"/>
        </w:numPr>
        <w:tabs>
          <w:tab w:val="clear" w:pos="975"/>
          <w:tab w:val="num" w:pos="426"/>
        </w:tabs>
        <w:spacing w:before="60"/>
        <w:ind w:left="426" w:right="-1"/>
        <w:rPr>
          <w:sz w:val="20"/>
        </w:rPr>
      </w:pPr>
      <w:r w:rsidRPr="00660077">
        <w:rPr>
          <w:sz w:val="20"/>
        </w:rPr>
        <w:t>Strony postanawiają, że rozliczenie Wykonawcy za wykonanie przedmiotu umowy następować będzie na podstawie faktur częściowych i jednej faktury końcowej po końcowym odbiorze robót.</w:t>
      </w:r>
    </w:p>
    <w:p w:rsidR="00C539A0" w:rsidRPr="00660077" w:rsidRDefault="00C539A0" w:rsidP="00C539A0">
      <w:pPr>
        <w:pStyle w:val="Tekstpodstawowy21"/>
        <w:numPr>
          <w:ilvl w:val="0"/>
          <w:numId w:val="4"/>
        </w:numPr>
        <w:tabs>
          <w:tab w:val="clear" w:pos="975"/>
          <w:tab w:val="num" w:pos="426"/>
        </w:tabs>
        <w:spacing w:before="60"/>
        <w:ind w:left="426" w:right="-1"/>
        <w:rPr>
          <w:sz w:val="20"/>
        </w:rPr>
      </w:pPr>
      <w:r w:rsidRPr="00660077">
        <w:rPr>
          <w:sz w:val="20"/>
        </w:rPr>
        <w:t>Faktury częściowe wystawi</w:t>
      </w:r>
      <w:r w:rsidR="00F605CA">
        <w:rPr>
          <w:sz w:val="20"/>
        </w:rPr>
        <w:t>ane</w:t>
      </w:r>
      <w:r w:rsidRPr="00660077">
        <w:rPr>
          <w:sz w:val="20"/>
        </w:rPr>
        <w:t xml:space="preserve"> </w:t>
      </w:r>
      <w:r w:rsidR="00F605CA">
        <w:rPr>
          <w:sz w:val="20"/>
        </w:rPr>
        <w:t>będą nie częściej niż</w:t>
      </w:r>
      <w:r w:rsidRPr="00660077">
        <w:rPr>
          <w:sz w:val="20"/>
        </w:rPr>
        <w:t xml:space="preserve"> raz na </w:t>
      </w:r>
      <w:r w:rsidR="00F605CA">
        <w:rPr>
          <w:sz w:val="20"/>
        </w:rPr>
        <w:t>dwa miesiące</w:t>
      </w:r>
      <w:r w:rsidRPr="00660077">
        <w:rPr>
          <w:sz w:val="20"/>
        </w:rPr>
        <w:t xml:space="preserve"> w terminach zgodnych z przewidzianymi w harmonogramie rzeczowo-finansowym.</w:t>
      </w:r>
    </w:p>
    <w:p w:rsidR="00C539A0" w:rsidRPr="00660077" w:rsidRDefault="00C539A0" w:rsidP="00C539A0">
      <w:pPr>
        <w:pStyle w:val="Tekstpodstawowy21"/>
        <w:numPr>
          <w:ilvl w:val="0"/>
          <w:numId w:val="4"/>
        </w:numPr>
        <w:tabs>
          <w:tab w:val="clear" w:pos="975"/>
          <w:tab w:val="num" w:pos="426"/>
        </w:tabs>
        <w:spacing w:before="60"/>
        <w:ind w:left="425" w:hanging="357"/>
        <w:rPr>
          <w:sz w:val="20"/>
        </w:rPr>
      </w:pPr>
      <w:r w:rsidRPr="00660077">
        <w:rPr>
          <w:sz w:val="20"/>
        </w:rPr>
        <w:t xml:space="preserve">Wraz z fakturą częściową Wykonawca dostarczy protokół wykonania elementów robót według procentowego zaawansowania robót zatwierdzony przez </w:t>
      </w:r>
      <w:r>
        <w:rPr>
          <w:sz w:val="20"/>
        </w:rPr>
        <w:t xml:space="preserve">nadzór inwestorski </w:t>
      </w:r>
      <w:r w:rsidRPr="00660077">
        <w:rPr>
          <w:sz w:val="20"/>
        </w:rPr>
        <w:t xml:space="preserve">oraz właściwego przedstawiciela Zamawiającego oraz: </w:t>
      </w:r>
    </w:p>
    <w:p w:rsidR="00C539A0" w:rsidRPr="00660077" w:rsidRDefault="00C539A0" w:rsidP="00C539A0">
      <w:pPr>
        <w:pStyle w:val="Tekstpodstawowywcity21"/>
        <w:numPr>
          <w:ilvl w:val="0"/>
          <w:numId w:val="29"/>
        </w:numPr>
        <w:tabs>
          <w:tab w:val="left" w:pos="284"/>
        </w:tabs>
        <w:ind w:hanging="295"/>
        <w:rPr>
          <w:rFonts w:ascii="Times New Roman" w:hAnsi="Times New Roman"/>
          <w:sz w:val="20"/>
        </w:rPr>
      </w:pPr>
      <w:r w:rsidRPr="00660077">
        <w:rPr>
          <w:rFonts w:ascii="Times New Roman" w:hAnsi="Times New Roman"/>
          <w:sz w:val="20"/>
        </w:rPr>
        <w:t>szczegółowe zestawienie ilości i wartości, z uwzględnieniem cen jednostkowych netto i brutto, dostarczonego i zamontowanego sprzętu i wyposażenia w miejsce docelowe określone w dokumentacji projektowej, zafakturowanych w danym okresie rozliczeniowym,</w:t>
      </w:r>
    </w:p>
    <w:p w:rsidR="00C539A0" w:rsidRPr="007568A4" w:rsidRDefault="00C539A0" w:rsidP="00C539A0">
      <w:pPr>
        <w:pStyle w:val="Tekstpodstawowywcity21"/>
        <w:numPr>
          <w:ilvl w:val="0"/>
          <w:numId w:val="29"/>
        </w:numPr>
        <w:tabs>
          <w:tab w:val="left" w:pos="284"/>
        </w:tabs>
        <w:ind w:hanging="295"/>
        <w:rPr>
          <w:rFonts w:ascii="Times New Roman" w:hAnsi="Times New Roman"/>
          <w:sz w:val="20"/>
        </w:rPr>
      </w:pPr>
      <w:r w:rsidRPr="00660077">
        <w:rPr>
          <w:rFonts w:ascii="Times New Roman" w:hAnsi="Times New Roman"/>
          <w:sz w:val="20"/>
        </w:rPr>
        <w:t>oświadczenia potwierdzające, że</w:t>
      </w:r>
      <w:r w:rsidR="00F605CA">
        <w:rPr>
          <w:rFonts w:ascii="Times New Roman" w:hAnsi="Times New Roman"/>
          <w:sz w:val="20"/>
        </w:rPr>
        <w:t xml:space="preserve"> podwykonawcy i dalsi podwykonawcy</w:t>
      </w:r>
      <w:r w:rsidRPr="00660077">
        <w:rPr>
          <w:rFonts w:ascii="Times New Roman" w:hAnsi="Times New Roman"/>
          <w:sz w:val="20"/>
        </w:rPr>
        <w:t xml:space="preserve"> otrzymali oni wymagalne wynagrodzenie należne im na podstawie odpowiednich zaakceptowanych przez Zamawiającego umów (między Wykonawcą i podwykonawcą lub podw</w:t>
      </w:r>
      <w:r>
        <w:rPr>
          <w:rFonts w:ascii="Times New Roman" w:hAnsi="Times New Roman"/>
          <w:sz w:val="20"/>
        </w:rPr>
        <w:t>ykonawcą i dalszym podwykonawcą</w:t>
      </w:r>
      <w:r w:rsidRPr="00660077">
        <w:rPr>
          <w:rFonts w:ascii="Times New Roman" w:hAnsi="Times New Roman"/>
          <w:sz w:val="20"/>
        </w:rPr>
        <w:t xml:space="preserve"> </w:t>
      </w:r>
      <w:r w:rsidRPr="007568A4">
        <w:rPr>
          <w:rFonts w:ascii="Times New Roman" w:hAnsi="Times New Roman"/>
          <w:sz w:val="20"/>
        </w:rPr>
        <w:t>– wg załącznika nr 5 do niniejszej umowy</w:t>
      </w:r>
      <w:r w:rsidR="00AC7327">
        <w:rPr>
          <w:rFonts w:ascii="Times New Roman" w:hAnsi="Times New Roman"/>
          <w:sz w:val="20"/>
        </w:rPr>
        <w:t>)</w:t>
      </w:r>
      <w:r w:rsidRPr="007568A4">
        <w:rPr>
          <w:rFonts w:ascii="Times New Roman" w:hAnsi="Times New Roman"/>
          <w:sz w:val="20"/>
        </w:rPr>
        <w:t>.</w:t>
      </w:r>
    </w:p>
    <w:p w:rsidR="00C539A0" w:rsidRPr="00660077" w:rsidRDefault="00C539A0" w:rsidP="00C539A0">
      <w:pPr>
        <w:pStyle w:val="Tekstpodstawowy21"/>
        <w:spacing w:line="276" w:lineRule="auto"/>
        <w:ind w:left="720" w:right="-1"/>
        <w:rPr>
          <w:sz w:val="20"/>
        </w:rPr>
      </w:pPr>
      <w:r w:rsidRPr="00660077">
        <w:rPr>
          <w:sz w:val="20"/>
          <w:u w:val="single"/>
        </w:rPr>
        <w:t>Zamawiający nie będzie przyjmował faktur bez załączonych dokumentów jw.</w:t>
      </w:r>
    </w:p>
    <w:p w:rsidR="00C539A0" w:rsidRPr="00660077" w:rsidRDefault="00C539A0" w:rsidP="00C539A0">
      <w:pPr>
        <w:pStyle w:val="Tekstpodstawowywcity21"/>
        <w:numPr>
          <w:ilvl w:val="0"/>
          <w:numId w:val="4"/>
        </w:numPr>
        <w:tabs>
          <w:tab w:val="clear" w:pos="975"/>
          <w:tab w:val="num" w:pos="426"/>
        </w:tabs>
        <w:spacing w:before="60"/>
        <w:ind w:left="426"/>
        <w:rPr>
          <w:rFonts w:ascii="Times New Roman" w:hAnsi="Times New Roman"/>
          <w:dstrike/>
          <w:sz w:val="20"/>
        </w:rPr>
      </w:pPr>
      <w:r w:rsidRPr="00660077">
        <w:rPr>
          <w:rFonts w:ascii="Times New Roman" w:hAnsi="Times New Roman"/>
          <w:sz w:val="20"/>
        </w:rPr>
        <w:lastRenderedPageBreak/>
        <w:t>Faktury częściowe będą wystawiane w ostatnim dniu miesiąca kalendarzowego okresu realizacji przedmiotu umowy, określonego w § 3 ust. 1.</w:t>
      </w:r>
    </w:p>
    <w:p w:rsidR="00C539A0" w:rsidRPr="00660077" w:rsidRDefault="00C539A0" w:rsidP="00C539A0">
      <w:pPr>
        <w:pStyle w:val="Tekstpodstawowywcity21"/>
        <w:numPr>
          <w:ilvl w:val="0"/>
          <w:numId w:val="4"/>
        </w:numPr>
        <w:tabs>
          <w:tab w:val="clear" w:pos="975"/>
          <w:tab w:val="num" w:pos="426"/>
        </w:tabs>
        <w:spacing w:before="60"/>
        <w:ind w:left="426"/>
        <w:rPr>
          <w:rFonts w:ascii="Times New Roman" w:hAnsi="Times New Roman"/>
          <w:dstrike/>
          <w:sz w:val="20"/>
        </w:rPr>
      </w:pPr>
      <w:r w:rsidRPr="00660077">
        <w:rPr>
          <w:rFonts w:ascii="Times New Roman" w:hAnsi="Times New Roman"/>
          <w:sz w:val="20"/>
        </w:rPr>
        <w:t xml:space="preserve">Rozliczenie końcowe nastąpi po zakończeniu </w:t>
      </w:r>
      <w:r w:rsidRPr="00660077">
        <w:rPr>
          <w:rFonts w:ascii="Times New Roman" w:hAnsi="Times New Roman"/>
          <w:sz w:val="20"/>
          <w:lang w:eastAsia="he-IL" w:bidi="he-IL"/>
        </w:rPr>
        <w:t>realizacji przedmiotu umowy, co określa § 3 ust. 3 niniejszej umowy</w:t>
      </w:r>
      <w:r w:rsidRPr="00660077">
        <w:rPr>
          <w:rFonts w:ascii="Times New Roman" w:hAnsi="Times New Roman"/>
          <w:sz w:val="20"/>
        </w:rPr>
        <w:t>.</w:t>
      </w:r>
    </w:p>
    <w:p w:rsidR="00C539A0" w:rsidRPr="00660077" w:rsidRDefault="00C539A0" w:rsidP="00C539A0">
      <w:pPr>
        <w:pStyle w:val="Tekstpodstawowywcity21"/>
        <w:numPr>
          <w:ilvl w:val="0"/>
          <w:numId w:val="4"/>
        </w:numPr>
        <w:tabs>
          <w:tab w:val="clear" w:pos="975"/>
          <w:tab w:val="num" w:pos="426"/>
        </w:tabs>
        <w:spacing w:before="60"/>
        <w:ind w:left="426"/>
        <w:rPr>
          <w:rFonts w:ascii="Times New Roman" w:hAnsi="Times New Roman"/>
          <w:dstrike/>
          <w:sz w:val="20"/>
        </w:rPr>
      </w:pPr>
      <w:r w:rsidRPr="00660077">
        <w:rPr>
          <w:rFonts w:ascii="Times New Roman" w:hAnsi="Times New Roman"/>
          <w:sz w:val="20"/>
        </w:rPr>
        <w:t xml:space="preserve">Podstawą </w:t>
      </w:r>
      <w:r w:rsidRPr="00660077">
        <w:rPr>
          <w:rFonts w:ascii="Times New Roman" w:eastAsia="Arial Unicode MS" w:hAnsi="Times New Roman"/>
          <w:sz w:val="20"/>
          <w:u w:color="000000"/>
        </w:rPr>
        <w:t xml:space="preserve">wystawienia faktury końcowej będzie protokół odbioru końcowego zatwierdzony przez nadzór inwestorski oraz właściwego przedstawiciela Zamawiającego, podpisane przez obydwie Strony, oraz </w:t>
      </w:r>
      <w:r w:rsidRPr="00660077">
        <w:rPr>
          <w:rFonts w:ascii="Times New Roman" w:hAnsi="Times New Roman"/>
          <w:sz w:val="20"/>
        </w:rPr>
        <w:t>protokół wykonania elementu robót według procentowego zaawansowania robót</w:t>
      </w:r>
      <w:r w:rsidRPr="00660077">
        <w:rPr>
          <w:rFonts w:ascii="Times New Roman" w:eastAsia="Arial Unicode MS" w:hAnsi="Times New Roman"/>
          <w:sz w:val="20"/>
          <w:u w:color="000000"/>
        </w:rPr>
        <w:t>.</w:t>
      </w:r>
    </w:p>
    <w:p w:rsidR="00C539A0" w:rsidRPr="007568A4" w:rsidRDefault="00C539A0" w:rsidP="00C539A0">
      <w:pPr>
        <w:pStyle w:val="Tekstpodstawowywcity21"/>
        <w:numPr>
          <w:ilvl w:val="0"/>
          <w:numId w:val="4"/>
        </w:numPr>
        <w:tabs>
          <w:tab w:val="clear" w:pos="975"/>
          <w:tab w:val="num" w:pos="426"/>
        </w:tabs>
        <w:spacing w:before="60"/>
        <w:ind w:left="426"/>
        <w:rPr>
          <w:rFonts w:ascii="Times New Roman" w:hAnsi="Times New Roman"/>
          <w:dstrike/>
          <w:sz w:val="20"/>
        </w:rPr>
      </w:pPr>
      <w:r w:rsidRPr="007568A4">
        <w:rPr>
          <w:rFonts w:ascii="Times New Roman" w:hAnsi="Times New Roman"/>
          <w:sz w:val="20"/>
        </w:rPr>
        <w:t xml:space="preserve">Wraz z fakturą końcową Wykonawca dostarczy, oprócz dokumentów wymienionych </w:t>
      </w:r>
      <w:r w:rsidR="00B90B06">
        <w:rPr>
          <w:rFonts w:ascii="Times New Roman" w:hAnsi="Times New Roman"/>
          <w:sz w:val="20"/>
        </w:rPr>
        <w:t xml:space="preserve">w </w:t>
      </w:r>
      <w:r w:rsidRPr="007568A4">
        <w:rPr>
          <w:rFonts w:ascii="Times New Roman" w:hAnsi="Times New Roman"/>
          <w:sz w:val="20"/>
        </w:rPr>
        <w:t xml:space="preserve">ust. 6, końcowe oświadczenia podwykonawców potwierdzające, że otrzymali oni wymagalne wynagrodzenie należne im na podstawie odpowiednich umów zaakceptowanych przez Zamawiającego (między Wykonawcą i podwykonawcą lub podwykonawcą i dalszym podwykonawcą) – wg załącznika nr 6 do umowy. </w:t>
      </w:r>
    </w:p>
    <w:p w:rsidR="00C539A0" w:rsidRPr="007568A4" w:rsidRDefault="00C539A0" w:rsidP="00C539A0">
      <w:pPr>
        <w:pStyle w:val="Tekstpodstawowywcity21"/>
        <w:spacing w:before="60"/>
        <w:ind w:left="426"/>
        <w:rPr>
          <w:rFonts w:ascii="Times New Roman" w:hAnsi="Times New Roman"/>
          <w:dstrike/>
          <w:sz w:val="20"/>
        </w:rPr>
      </w:pPr>
      <w:r w:rsidRPr="007568A4">
        <w:rPr>
          <w:rFonts w:ascii="Times New Roman" w:hAnsi="Times New Roman"/>
          <w:sz w:val="20"/>
          <w:u w:val="single"/>
        </w:rPr>
        <w:t>Zamawiający nie będzie przyjmował faktury bez załączonych dokumentów jw.</w:t>
      </w:r>
    </w:p>
    <w:p w:rsidR="00C539A0" w:rsidRPr="00660077" w:rsidRDefault="00C539A0" w:rsidP="00C539A0">
      <w:pPr>
        <w:pStyle w:val="Tekstpodstawowywcity21"/>
        <w:numPr>
          <w:ilvl w:val="0"/>
          <w:numId w:val="4"/>
        </w:numPr>
        <w:tabs>
          <w:tab w:val="clear" w:pos="975"/>
          <w:tab w:val="num" w:pos="426"/>
        </w:tabs>
        <w:spacing w:before="60"/>
        <w:ind w:left="426"/>
        <w:rPr>
          <w:rFonts w:ascii="Times New Roman" w:hAnsi="Times New Roman"/>
          <w:dstrike/>
          <w:sz w:val="20"/>
        </w:rPr>
      </w:pPr>
      <w:r w:rsidRPr="00660077">
        <w:rPr>
          <w:rFonts w:ascii="Times New Roman" w:hAnsi="Times New Roman"/>
          <w:sz w:val="20"/>
        </w:rPr>
        <w:t xml:space="preserve">Obowiązek dokonania płatności przez Zamawiającego powstaje w momencie prawidłowego złożenia faktury częściowej lub końcowej. Za prawidłowe złożenie faktury częściowej lub końcowej uważa się złożenie faktury z zachowaniem wymogów odpowiednio ust. 1 - 7 niniejszego paragrafu. Faktury częściowe oraz faktura końcowa zostaną zapłacone przez Zamawiającego w terminie 30 dni liczonym od momentu prawidłowego złożenia faktury częściowej lub końcowej. </w:t>
      </w:r>
    </w:p>
    <w:p w:rsidR="00C539A0" w:rsidRPr="00660077" w:rsidRDefault="00C539A0" w:rsidP="00C539A0">
      <w:pPr>
        <w:pStyle w:val="Tekstpodstawowywcity21"/>
        <w:numPr>
          <w:ilvl w:val="0"/>
          <w:numId w:val="4"/>
        </w:numPr>
        <w:tabs>
          <w:tab w:val="clear" w:pos="975"/>
          <w:tab w:val="num" w:pos="426"/>
        </w:tabs>
        <w:spacing w:before="60"/>
        <w:ind w:left="426"/>
        <w:rPr>
          <w:rFonts w:ascii="Times New Roman" w:hAnsi="Times New Roman"/>
          <w:dstrike/>
          <w:sz w:val="20"/>
        </w:rPr>
      </w:pPr>
      <w:r w:rsidRPr="00660077">
        <w:rPr>
          <w:rFonts w:ascii="Times New Roman" w:hAnsi="Times New Roman"/>
          <w:sz w:val="20"/>
        </w:rPr>
        <w:t>Wynagrodzenie płatne będzie w formie przelewu na rachunek bankowy Wykonawcy wskazany w fakturze. Za termin zapłaty uznaje się dzień, w którym Zamawiający polecił swojemu bankowi przelać na konto Wykonawcy określoną kwotę.</w:t>
      </w:r>
    </w:p>
    <w:p w:rsidR="00C539A0" w:rsidRPr="00660077" w:rsidRDefault="00C539A0" w:rsidP="00890EAA">
      <w:pPr>
        <w:pStyle w:val="Tekstpodstawowywcity21"/>
        <w:numPr>
          <w:ilvl w:val="0"/>
          <w:numId w:val="4"/>
        </w:numPr>
        <w:tabs>
          <w:tab w:val="clear" w:pos="975"/>
        </w:tabs>
        <w:spacing w:before="60"/>
        <w:ind w:left="426"/>
        <w:rPr>
          <w:rFonts w:ascii="Times New Roman" w:hAnsi="Times New Roman"/>
          <w:dstrike/>
          <w:sz w:val="20"/>
        </w:rPr>
      </w:pPr>
      <w:r w:rsidRPr="00660077">
        <w:rPr>
          <w:rFonts w:ascii="Times New Roman" w:hAnsi="Times New Roman"/>
          <w:sz w:val="20"/>
        </w:rPr>
        <w:t>Zamawiający nie przewiduje wypłacania zaliczek na poczet wykonania przedmiotu umowy.</w:t>
      </w:r>
    </w:p>
    <w:p w:rsidR="00C539A0" w:rsidRPr="00660077" w:rsidRDefault="00C539A0" w:rsidP="00C539A0">
      <w:pPr>
        <w:pStyle w:val="Tekstpodstawowywcity21"/>
        <w:numPr>
          <w:ilvl w:val="0"/>
          <w:numId w:val="4"/>
        </w:numPr>
        <w:tabs>
          <w:tab w:val="clear" w:pos="975"/>
          <w:tab w:val="num" w:pos="426"/>
        </w:tabs>
        <w:spacing w:before="60"/>
        <w:ind w:left="426"/>
        <w:rPr>
          <w:rFonts w:ascii="Times New Roman" w:hAnsi="Times New Roman"/>
          <w:dstrike/>
          <w:sz w:val="20"/>
        </w:rPr>
      </w:pPr>
      <w:r w:rsidRPr="00660077">
        <w:rPr>
          <w:rFonts w:ascii="Times New Roman" w:hAnsi="Times New Roman"/>
          <w:sz w:val="20"/>
        </w:rPr>
        <w:t>Zamawiający nie wyraża zgody na wystawianie faktur w formie elektronicznej.</w:t>
      </w:r>
    </w:p>
    <w:p w:rsidR="00C539A0" w:rsidRPr="00660077" w:rsidRDefault="00C539A0" w:rsidP="00C539A0">
      <w:pPr>
        <w:pStyle w:val="Tekstpodstawowywcity21"/>
        <w:numPr>
          <w:ilvl w:val="0"/>
          <w:numId w:val="4"/>
        </w:numPr>
        <w:tabs>
          <w:tab w:val="clear" w:pos="975"/>
          <w:tab w:val="num" w:pos="426"/>
        </w:tabs>
        <w:spacing w:before="60"/>
        <w:ind w:left="426"/>
        <w:rPr>
          <w:rFonts w:ascii="Times New Roman" w:hAnsi="Times New Roman"/>
          <w:dstrike/>
          <w:sz w:val="20"/>
        </w:rPr>
      </w:pPr>
      <w:r w:rsidRPr="00660077">
        <w:rPr>
          <w:rFonts w:ascii="Times New Roman" w:hAnsi="Times New Roman"/>
          <w:sz w:val="20"/>
        </w:rPr>
        <w:t>Wykonawca oświadcza, iż jest podatnikiem VAT czynnym.</w:t>
      </w:r>
    </w:p>
    <w:p w:rsidR="00C539A0" w:rsidRPr="00660077" w:rsidRDefault="00C539A0" w:rsidP="00890EAA">
      <w:pPr>
        <w:pStyle w:val="Tekstpodstawowywcity21"/>
        <w:numPr>
          <w:ilvl w:val="0"/>
          <w:numId w:val="4"/>
        </w:numPr>
        <w:tabs>
          <w:tab w:val="clear" w:pos="975"/>
        </w:tabs>
        <w:spacing w:before="60"/>
        <w:ind w:left="426"/>
        <w:rPr>
          <w:rFonts w:ascii="Times New Roman" w:hAnsi="Times New Roman"/>
          <w:dstrike/>
          <w:sz w:val="20"/>
        </w:rPr>
      </w:pPr>
      <w:r w:rsidRPr="00660077">
        <w:rPr>
          <w:rFonts w:ascii="Times New Roman" w:hAnsi="Times New Roman"/>
          <w:sz w:val="20"/>
        </w:rPr>
        <w:t xml:space="preserve">Wykonawca nie jest uprawniony do dokonywania przelewu jakichkolwiek wierzytelności wynikających z niniejszej umowy na osoby trzecie bez pisemnej zgody Zamawiającego poprzedzającej dokonanie takiego przelewu. </w:t>
      </w:r>
    </w:p>
    <w:p w:rsidR="00C539A0" w:rsidRPr="00660077" w:rsidRDefault="00C539A0" w:rsidP="00D82CEF">
      <w:pPr>
        <w:pStyle w:val="Tekstpodstawowy21"/>
        <w:numPr>
          <w:ilvl w:val="0"/>
          <w:numId w:val="4"/>
        </w:numPr>
        <w:tabs>
          <w:tab w:val="clear" w:pos="975"/>
          <w:tab w:val="num" w:pos="426"/>
        </w:tabs>
        <w:spacing w:line="276" w:lineRule="auto"/>
        <w:ind w:left="426" w:right="-1"/>
        <w:rPr>
          <w:sz w:val="20"/>
        </w:rPr>
      </w:pPr>
      <w:r w:rsidRPr="00660077">
        <w:rPr>
          <w:sz w:val="20"/>
        </w:rPr>
        <w:t>Zamawiający zobowiązuje się do zapłacenia faktury za przedmiot umowy w terminie do 30 dni od daty dostarczenia faktury wraz z dokumentami rozliczeniowymi.</w:t>
      </w:r>
    </w:p>
    <w:p w:rsidR="00C539A0" w:rsidRPr="00660077" w:rsidRDefault="00C539A0" w:rsidP="00C539A0">
      <w:pPr>
        <w:pStyle w:val="Tekstpodstawowy21"/>
        <w:numPr>
          <w:ilvl w:val="0"/>
          <w:numId w:val="4"/>
        </w:numPr>
        <w:tabs>
          <w:tab w:val="clear" w:pos="975"/>
          <w:tab w:val="num" w:pos="426"/>
        </w:tabs>
        <w:spacing w:line="276" w:lineRule="auto"/>
        <w:ind w:left="426" w:right="-1"/>
        <w:jc w:val="left"/>
        <w:rPr>
          <w:sz w:val="20"/>
        </w:rPr>
      </w:pPr>
      <w:r w:rsidRPr="00660077">
        <w:rPr>
          <w:sz w:val="20"/>
        </w:rPr>
        <w:t>W razie nieterminowej zapłaty Wykonawca może naliczyć ustawowe odsetki.</w:t>
      </w:r>
    </w:p>
    <w:p w:rsidR="00C539A0" w:rsidRPr="00660077" w:rsidRDefault="00C539A0" w:rsidP="00C539A0">
      <w:pPr>
        <w:jc w:val="center"/>
        <w:rPr>
          <w:b/>
          <w:sz w:val="20"/>
          <w:szCs w:val="20"/>
        </w:rPr>
      </w:pPr>
    </w:p>
    <w:p w:rsidR="0079766C" w:rsidRDefault="00C539A0" w:rsidP="00C539A0">
      <w:pPr>
        <w:jc w:val="center"/>
        <w:rPr>
          <w:b/>
          <w:sz w:val="20"/>
          <w:szCs w:val="20"/>
        </w:rPr>
      </w:pPr>
      <w:r w:rsidRPr="00660077">
        <w:rPr>
          <w:b/>
          <w:sz w:val="20"/>
          <w:szCs w:val="20"/>
        </w:rPr>
        <w:t xml:space="preserve">§ 5 </w:t>
      </w:r>
    </w:p>
    <w:p w:rsidR="00C539A0" w:rsidRDefault="00C539A0" w:rsidP="00C539A0">
      <w:pPr>
        <w:jc w:val="center"/>
        <w:rPr>
          <w:b/>
          <w:sz w:val="20"/>
          <w:szCs w:val="20"/>
        </w:rPr>
      </w:pPr>
      <w:r w:rsidRPr="00D25876">
        <w:rPr>
          <w:b/>
          <w:sz w:val="20"/>
          <w:szCs w:val="20"/>
        </w:rPr>
        <w:t>Obowiązki i uprawnienia Zamawiającego</w:t>
      </w:r>
    </w:p>
    <w:p w:rsidR="00D25876" w:rsidRPr="00D25876" w:rsidRDefault="00D25876" w:rsidP="00C539A0">
      <w:pPr>
        <w:jc w:val="center"/>
        <w:rPr>
          <w:b/>
          <w:sz w:val="20"/>
          <w:szCs w:val="20"/>
        </w:rPr>
      </w:pPr>
    </w:p>
    <w:p w:rsidR="00C539A0" w:rsidRPr="00660077" w:rsidRDefault="00C539A0" w:rsidP="00C539A0">
      <w:pPr>
        <w:widowControl/>
        <w:numPr>
          <w:ilvl w:val="0"/>
          <w:numId w:val="22"/>
        </w:numPr>
        <w:spacing w:before="60"/>
        <w:ind w:left="357" w:hanging="357"/>
        <w:jc w:val="both"/>
        <w:rPr>
          <w:sz w:val="20"/>
          <w:szCs w:val="20"/>
        </w:rPr>
      </w:pPr>
      <w:r w:rsidRPr="00660077">
        <w:rPr>
          <w:sz w:val="20"/>
          <w:szCs w:val="20"/>
        </w:rPr>
        <w:t xml:space="preserve">Zamawiający w dniu podpisania umowy przekaże Wykonawcy dokumentację projektową stanowiącą załącznik do SIWZ </w:t>
      </w:r>
      <w:r w:rsidR="00C47FDF">
        <w:rPr>
          <w:sz w:val="20"/>
          <w:szCs w:val="20"/>
        </w:rPr>
        <w:t xml:space="preserve">i do niniejszej umowy </w:t>
      </w:r>
      <w:r w:rsidRPr="00660077">
        <w:rPr>
          <w:sz w:val="20"/>
          <w:szCs w:val="20"/>
        </w:rPr>
        <w:t xml:space="preserve">– w 1 egzemplarzu wersji papierowej. Dokumentacja przekazana przez Zamawiającego stanowi jego własność i nie może być udostępniana osobom trzecim bez zgody Zamawiającego (dotyczy również Podwykonawców). Zostanie ona zwrócona Zamawiającemu wraz ze zgłoszeniem gotowości do odbioru końcowego. Protokoły zdawczo-odbiorcze przy zwrocie dokumentacji projektowej Zamawiającemu przygotowuje Wykonawca. </w:t>
      </w:r>
    </w:p>
    <w:p w:rsidR="00C539A0" w:rsidRPr="00660077" w:rsidRDefault="00C539A0" w:rsidP="00C539A0">
      <w:pPr>
        <w:widowControl/>
        <w:numPr>
          <w:ilvl w:val="0"/>
          <w:numId w:val="22"/>
        </w:numPr>
        <w:spacing w:before="60"/>
        <w:ind w:left="357" w:hanging="357"/>
        <w:jc w:val="both"/>
        <w:rPr>
          <w:sz w:val="20"/>
          <w:szCs w:val="20"/>
        </w:rPr>
      </w:pPr>
      <w:r w:rsidRPr="00660077">
        <w:rPr>
          <w:sz w:val="20"/>
          <w:szCs w:val="20"/>
        </w:rPr>
        <w:t xml:space="preserve">Miejsce przekazania dokumentacji Wykonawcy, o czym mowa powyżej, stanowi siedziba Zamawiającego. </w:t>
      </w:r>
    </w:p>
    <w:p w:rsidR="00C539A0" w:rsidRPr="00660077" w:rsidRDefault="00C539A0" w:rsidP="00C539A0">
      <w:pPr>
        <w:widowControl/>
        <w:numPr>
          <w:ilvl w:val="0"/>
          <w:numId w:val="22"/>
        </w:numPr>
        <w:spacing w:before="60"/>
        <w:ind w:left="357" w:hanging="357"/>
        <w:jc w:val="both"/>
        <w:rPr>
          <w:sz w:val="20"/>
          <w:szCs w:val="20"/>
        </w:rPr>
      </w:pPr>
      <w:r w:rsidRPr="00F115EF">
        <w:rPr>
          <w:sz w:val="20"/>
          <w:szCs w:val="20"/>
        </w:rPr>
        <w:t xml:space="preserve">Zamawiający przekaże Wykonawcy protokolarnie </w:t>
      </w:r>
      <w:r w:rsidR="00C47FDF">
        <w:rPr>
          <w:sz w:val="20"/>
          <w:szCs w:val="20"/>
        </w:rPr>
        <w:t>t</w:t>
      </w:r>
      <w:r w:rsidRPr="00F115EF">
        <w:rPr>
          <w:sz w:val="20"/>
          <w:szCs w:val="20"/>
        </w:rPr>
        <w:t>eren budowy</w:t>
      </w:r>
      <w:r w:rsidRPr="00F115EF">
        <w:rPr>
          <w:sz w:val="20"/>
        </w:rPr>
        <w:t xml:space="preserve"> niezwłocznie po zawarciu umowy, lecz nie później niż 14 dni od daty zawarcia niniejszej umowy.</w:t>
      </w:r>
      <w:r w:rsidRPr="00F115EF">
        <w:rPr>
          <w:sz w:val="20"/>
          <w:szCs w:val="20"/>
        </w:rPr>
        <w:t xml:space="preserve"> </w:t>
      </w:r>
      <w:r w:rsidRPr="00660077">
        <w:rPr>
          <w:sz w:val="20"/>
          <w:szCs w:val="20"/>
        </w:rPr>
        <w:t xml:space="preserve">Od tego dnia Wykonawca ponosi pełną odpowiedzialność prawną za </w:t>
      </w:r>
      <w:r w:rsidR="00C47FDF">
        <w:rPr>
          <w:sz w:val="20"/>
          <w:szCs w:val="20"/>
        </w:rPr>
        <w:t>teren budowy.</w:t>
      </w:r>
    </w:p>
    <w:p w:rsidR="00C539A0" w:rsidRPr="00660077" w:rsidRDefault="00C539A0" w:rsidP="00C539A0">
      <w:pPr>
        <w:widowControl/>
        <w:numPr>
          <w:ilvl w:val="0"/>
          <w:numId w:val="22"/>
        </w:numPr>
        <w:spacing w:before="60"/>
        <w:ind w:left="357" w:hanging="357"/>
        <w:jc w:val="both"/>
        <w:rPr>
          <w:sz w:val="20"/>
          <w:szCs w:val="20"/>
        </w:rPr>
      </w:pPr>
      <w:r w:rsidRPr="00660077">
        <w:rPr>
          <w:sz w:val="20"/>
          <w:szCs w:val="20"/>
        </w:rPr>
        <w:t xml:space="preserve">Zamawiający przekaże Wykonawcy protokolarnie </w:t>
      </w:r>
      <w:r w:rsidR="00C47FDF">
        <w:rPr>
          <w:sz w:val="20"/>
          <w:szCs w:val="20"/>
        </w:rPr>
        <w:t>t</w:t>
      </w:r>
      <w:r w:rsidRPr="00660077">
        <w:rPr>
          <w:sz w:val="20"/>
          <w:szCs w:val="20"/>
        </w:rPr>
        <w:t xml:space="preserve">eren budowy, o czym mowa w ust. powyżej pod warunkiem uzyskania uprzedniej akceptacji </w:t>
      </w:r>
      <w:r>
        <w:rPr>
          <w:sz w:val="20"/>
          <w:szCs w:val="20"/>
        </w:rPr>
        <w:t>Zamawiającego</w:t>
      </w:r>
      <w:r w:rsidRPr="00660077">
        <w:rPr>
          <w:sz w:val="20"/>
          <w:szCs w:val="20"/>
        </w:rPr>
        <w:t xml:space="preserve"> propozycji oznakowań i zabezpieczeń terenu sąsiadującego z </w:t>
      </w:r>
      <w:r w:rsidR="00C47FDF">
        <w:rPr>
          <w:sz w:val="20"/>
          <w:szCs w:val="20"/>
        </w:rPr>
        <w:t>t</w:t>
      </w:r>
      <w:r w:rsidRPr="00660077">
        <w:rPr>
          <w:sz w:val="20"/>
          <w:szCs w:val="20"/>
        </w:rPr>
        <w:t xml:space="preserve">erenem budowy. Brak uzyskania przez Wykonawcę akceptacji Zamawiającego propozycji oznakowań i zabezpieczeń terenu sąsiadującego z </w:t>
      </w:r>
      <w:r w:rsidR="00C47FDF">
        <w:rPr>
          <w:sz w:val="20"/>
          <w:szCs w:val="20"/>
        </w:rPr>
        <w:t>t</w:t>
      </w:r>
      <w:r w:rsidRPr="00660077">
        <w:rPr>
          <w:sz w:val="20"/>
          <w:szCs w:val="20"/>
        </w:rPr>
        <w:t xml:space="preserve">erenem budowy skutkować może opóźnieniem przekazania </w:t>
      </w:r>
      <w:r w:rsidR="00C47FDF">
        <w:rPr>
          <w:sz w:val="20"/>
          <w:szCs w:val="20"/>
        </w:rPr>
        <w:t>t</w:t>
      </w:r>
      <w:r w:rsidRPr="00660077">
        <w:rPr>
          <w:sz w:val="20"/>
          <w:szCs w:val="20"/>
        </w:rPr>
        <w:t>erenu budowy z winy Wykonawcy, za które będzie odpowiadać Wykonawca, i które nie będzie stanowiło podstawy zmiany terminu określonego w §3 ust. 1 b).</w:t>
      </w:r>
    </w:p>
    <w:p w:rsidR="00C539A0" w:rsidRPr="00660077" w:rsidRDefault="00C539A0" w:rsidP="00C539A0">
      <w:pPr>
        <w:widowControl/>
        <w:numPr>
          <w:ilvl w:val="0"/>
          <w:numId w:val="22"/>
        </w:numPr>
        <w:spacing w:before="60"/>
        <w:ind w:left="357" w:hanging="357"/>
        <w:jc w:val="both"/>
        <w:rPr>
          <w:sz w:val="20"/>
          <w:szCs w:val="20"/>
        </w:rPr>
      </w:pPr>
      <w:r w:rsidRPr="00660077">
        <w:rPr>
          <w:sz w:val="20"/>
          <w:szCs w:val="20"/>
        </w:rPr>
        <w:t xml:space="preserve">Zamawiający </w:t>
      </w:r>
      <w:r w:rsidR="00C47FDF">
        <w:rPr>
          <w:sz w:val="20"/>
          <w:szCs w:val="20"/>
        </w:rPr>
        <w:t>zapewni</w:t>
      </w:r>
      <w:r w:rsidRPr="00660077">
        <w:rPr>
          <w:sz w:val="20"/>
          <w:szCs w:val="20"/>
        </w:rPr>
        <w:t xml:space="preserve"> wielobranżowy nadzór branżowych inspektorów nadzoru posiadających określone prawem uprawnienia do nadzorowania prawidłowości wykonania robót</w:t>
      </w:r>
      <w:r w:rsidR="00C47FDF">
        <w:rPr>
          <w:sz w:val="20"/>
          <w:szCs w:val="20"/>
        </w:rPr>
        <w:t xml:space="preserve">. </w:t>
      </w:r>
      <w:r w:rsidRPr="00660077">
        <w:rPr>
          <w:sz w:val="20"/>
          <w:szCs w:val="20"/>
        </w:rPr>
        <w:t xml:space="preserve">Wykaz ustanowionych przez Zamawiającego </w:t>
      </w:r>
      <w:r w:rsidRPr="00660077">
        <w:rPr>
          <w:sz w:val="20"/>
          <w:szCs w:val="20"/>
        </w:rPr>
        <w:lastRenderedPageBreak/>
        <w:t xml:space="preserve">inspektorów nadzoru i specjalisty Zamawiający przedstawi Wykonawcy w terminie do 14 dni od daty zawarcia umowy. </w:t>
      </w:r>
    </w:p>
    <w:p w:rsidR="00C539A0" w:rsidRPr="00660077" w:rsidRDefault="00C539A0" w:rsidP="00C539A0">
      <w:pPr>
        <w:widowControl/>
        <w:numPr>
          <w:ilvl w:val="0"/>
          <w:numId w:val="22"/>
        </w:numPr>
        <w:spacing w:before="60" w:line="100" w:lineRule="atLeast"/>
        <w:ind w:left="357" w:right="-59" w:hanging="357"/>
        <w:jc w:val="both"/>
        <w:rPr>
          <w:sz w:val="20"/>
          <w:szCs w:val="20"/>
        </w:rPr>
      </w:pPr>
      <w:r w:rsidRPr="00660077">
        <w:rPr>
          <w:sz w:val="20"/>
          <w:szCs w:val="20"/>
          <w:lang w:eastAsia="he-IL" w:bidi="he-IL"/>
        </w:rPr>
        <w:t xml:space="preserve">O </w:t>
      </w:r>
      <w:r w:rsidRPr="00660077">
        <w:rPr>
          <w:sz w:val="20"/>
          <w:szCs w:val="20"/>
        </w:rPr>
        <w:t>zmianie</w:t>
      </w:r>
      <w:r w:rsidRPr="00660077">
        <w:rPr>
          <w:sz w:val="20"/>
          <w:szCs w:val="20"/>
          <w:lang w:eastAsia="he-IL" w:bidi="he-IL"/>
        </w:rPr>
        <w:t xml:space="preserve"> osoby pełniącej funkcję inspektora nadzoru w danej branży bądź specjalności </w:t>
      </w:r>
      <w:r w:rsidRPr="00660077">
        <w:rPr>
          <w:w w:val="115"/>
          <w:sz w:val="20"/>
          <w:szCs w:val="20"/>
          <w:lang w:eastAsia="he-IL" w:bidi="he-IL"/>
        </w:rPr>
        <w:t xml:space="preserve">i </w:t>
      </w:r>
      <w:r w:rsidRPr="00660077">
        <w:rPr>
          <w:sz w:val="20"/>
          <w:szCs w:val="20"/>
          <w:lang w:eastAsia="he-IL" w:bidi="he-IL"/>
        </w:rPr>
        <w:t xml:space="preserve">ustanowieniu innego inspektora, </w:t>
      </w:r>
      <w:r>
        <w:rPr>
          <w:sz w:val="20"/>
          <w:szCs w:val="20"/>
          <w:lang w:eastAsia="he-IL" w:bidi="he-IL"/>
        </w:rPr>
        <w:t>Zamawiający</w:t>
      </w:r>
      <w:r w:rsidRPr="00660077">
        <w:rPr>
          <w:sz w:val="20"/>
          <w:szCs w:val="20"/>
          <w:lang w:eastAsia="he-IL" w:bidi="he-IL"/>
        </w:rPr>
        <w:t xml:space="preserve"> każdorazowo powiadomi na piśmie Wykonawcę w terminie do 14 dni po wystąpieniu takiej zmiany.</w:t>
      </w:r>
    </w:p>
    <w:p w:rsidR="00C539A0" w:rsidRPr="00660077" w:rsidRDefault="00C539A0" w:rsidP="00C539A0">
      <w:pPr>
        <w:widowControl/>
        <w:numPr>
          <w:ilvl w:val="0"/>
          <w:numId w:val="22"/>
        </w:numPr>
        <w:spacing w:before="60" w:line="100" w:lineRule="atLeast"/>
        <w:ind w:left="357" w:right="-59" w:hanging="357"/>
        <w:jc w:val="both"/>
        <w:rPr>
          <w:sz w:val="20"/>
          <w:szCs w:val="20"/>
        </w:rPr>
      </w:pPr>
      <w:r w:rsidRPr="00660077">
        <w:rPr>
          <w:sz w:val="20"/>
          <w:szCs w:val="20"/>
          <w:lang w:eastAsia="he-IL" w:bidi="he-IL"/>
        </w:rPr>
        <w:t>Zamawiający zastrzega prawo do wystąpienia do Wykonawcy z żądaniem zmiany osób pełniących funkcje: K</w:t>
      </w:r>
      <w:r w:rsidRPr="00660077">
        <w:rPr>
          <w:sz w:val="20"/>
          <w:szCs w:val="20"/>
        </w:rPr>
        <w:t>ierownika budowy czy też kierowników robót,</w:t>
      </w:r>
      <w:r w:rsidRPr="00660077">
        <w:rPr>
          <w:sz w:val="20"/>
          <w:szCs w:val="20"/>
          <w:lang w:eastAsia="he-IL" w:bidi="he-IL"/>
        </w:rPr>
        <w:t xml:space="preserve"> o których mowa w § 6</w:t>
      </w:r>
      <w:r>
        <w:rPr>
          <w:sz w:val="20"/>
          <w:szCs w:val="20"/>
          <w:lang w:eastAsia="he-IL" w:bidi="he-IL"/>
        </w:rPr>
        <w:t xml:space="preserve"> ust. 1</w:t>
      </w:r>
      <w:r w:rsidRPr="00660077">
        <w:rPr>
          <w:sz w:val="20"/>
          <w:szCs w:val="20"/>
        </w:rPr>
        <w:t>, jeżeli w jego opinii osoby te są nieefektywne lub nie wywiązują się ze swoich obowiązków w należyty sposób. Zamawiający o powyższym fakcie powiadomi Wykonawcę na piśmie. Zamawiający</w:t>
      </w:r>
      <w:r>
        <w:rPr>
          <w:sz w:val="20"/>
          <w:szCs w:val="20"/>
        </w:rPr>
        <w:t xml:space="preserve"> </w:t>
      </w:r>
      <w:r w:rsidRPr="00660077">
        <w:rPr>
          <w:sz w:val="20"/>
          <w:szCs w:val="20"/>
        </w:rPr>
        <w:t>określi termin końcowy, do którego zmiany osobowe będą musiały być dokonane, przy czym nie będzie to termin krótszy niż 14 dni roboczych.</w:t>
      </w:r>
    </w:p>
    <w:p w:rsidR="00C539A0" w:rsidRPr="00C47FDF" w:rsidRDefault="00C539A0" w:rsidP="00890EAA">
      <w:pPr>
        <w:pStyle w:val="Akapitzlist"/>
        <w:widowControl/>
        <w:numPr>
          <w:ilvl w:val="1"/>
          <w:numId w:val="23"/>
        </w:numPr>
        <w:spacing w:line="100" w:lineRule="atLeast"/>
        <w:ind w:left="709" w:right="-57" w:hanging="283"/>
        <w:jc w:val="both"/>
        <w:rPr>
          <w:sz w:val="20"/>
          <w:szCs w:val="20"/>
        </w:rPr>
      </w:pPr>
      <w:r w:rsidRPr="00C47FDF">
        <w:rPr>
          <w:color w:val="000000"/>
          <w:spacing w:val="-1"/>
          <w:sz w:val="20"/>
          <w:szCs w:val="20"/>
        </w:rPr>
        <w:t xml:space="preserve">Zamawiający zastrzega, że kwalifikacje kolejnych osób wyznaczanych na ww. stanowiska nie mogą być gorsze niż wymagane zapisami SIWZ niniejszego postępowania, co Wykonawca będzie musiał udokumentować dostarczając Zamawiającemu kserokopię dokumentów, poświadczających spełnienie warunków przetargowych określonych w SIWZ. </w:t>
      </w:r>
    </w:p>
    <w:p w:rsidR="00C539A0" w:rsidRPr="00660077" w:rsidRDefault="00C539A0" w:rsidP="00890EAA">
      <w:pPr>
        <w:widowControl/>
        <w:numPr>
          <w:ilvl w:val="1"/>
          <w:numId w:val="23"/>
        </w:numPr>
        <w:spacing w:line="100" w:lineRule="atLeast"/>
        <w:ind w:left="709" w:right="-57" w:hanging="283"/>
        <w:jc w:val="both"/>
        <w:rPr>
          <w:sz w:val="20"/>
          <w:szCs w:val="20"/>
        </w:rPr>
      </w:pPr>
      <w:r w:rsidRPr="00660077">
        <w:rPr>
          <w:sz w:val="20"/>
          <w:szCs w:val="20"/>
        </w:rPr>
        <w:t>W przypadku zmian osób wymienionych w ust. 7 niniejszego paragrafu Wykonawca wraz z dokumentami określonymi w pkt. 7.1 przedłoży Zamawiającemu oświadczenia kierownika budowy, kierowników robót branżowych o przejęciu obowiązków,  na obowiązujących drukach w inspektoracie nadzoru budowlanemu odpowiadającemu miejscowo Zamawiającemu, dołączając do nich uprawnienia budowlane, aktualne zaświadczenia o przynależności do odpowiedniej izby samorządu zawodowego.</w:t>
      </w:r>
    </w:p>
    <w:p w:rsidR="00C539A0" w:rsidRPr="00660077" w:rsidRDefault="00C539A0" w:rsidP="00890EAA">
      <w:pPr>
        <w:widowControl/>
        <w:numPr>
          <w:ilvl w:val="1"/>
          <w:numId w:val="23"/>
        </w:numPr>
        <w:spacing w:line="100" w:lineRule="atLeast"/>
        <w:ind w:left="709" w:right="-57" w:hanging="283"/>
        <w:jc w:val="both"/>
        <w:rPr>
          <w:sz w:val="20"/>
          <w:szCs w:val="20"/>
        </w:rPr>
      </w:pPr>
      <w:r w:rsidRPr="00660077">
        <w:rPr>
          <w:rFonts w:eastAsia="Arial Unicode MS"/>
          <w:sz w:val="20"/>
          <w:szCs w:val="20"/>
          <w:u w:color="000000"/>
        </w:rPr>
        <w:t>W przypad</w:t>
      </w:r>
      <w:r w:rsidR="00C47FDF">
        <w:rPr>
          <w:rFonts w:eastAsia="Arial Unicode MS"/>
          <w:sz w:val="20"/>
          <w:szCs w:val="20"/>
          <w:u w:color="000000"/>
        </w:rPr>
        <w:t xml:space="preserve">ku niewykonania przez Wykonawcę </w:t>
      </w:r>
      <w:r w:rsidRPr="00660077">
        <w:rPr>
          <w:rFonts w:eastAsia="Arial Unicode MS"/>
          <w:sz w:val="20"/>
          <w:szCs w:val="20"/>
          <w:u w:color="000000"/>
        </w:rPr>
        <w:t>żądania Zamawiającego</w:t>
      </w:r>
      <w:r>
        <w:rPr>
          <w:rFonts w:eastAsia="Arial Unicode MS"/>
          <w:sz w:val="20"/>
          <w:szCs w:val="20"/>
          <w:u w:color="000000"/>
        </w:rPr>
        <w:t xml:space="preserve"> </w:t>
      </w:r>
      <w:r w:rsidRPr="00660077">
        <w:rPr>
          <w:rFonts w:eastAsia="Arial Unicode MS"/>
          <w:sz w:val="20"/>
          <w:szCs w:val="20"/>
          <w:u w:color="000000"/>
        </w:rPr>
        <w:t>określonego powyżej, wszelkie oświadczenia składane i czynności dokonywane w imieniu Wykonawcy przez osoby objęte żądaniem zmiany, będą traktowane jako nieskuteczne wobec Zamawiającego oraz będą stanowić niewykonanie obowiązków umownych z wszystkimi skutkami określonymi w niniejszej umowie.</w:t>
      </w:r>
    </w:p>
    <w:p w:rsidR="00C539A0" w:rsidRPr="00660077" w:rsidRDefault="00C539A0" w:rsidP="00C539A0">
      <w:pPr>
        <w:widowControl/>
        <w:numPr>
          <w:ilvl w:val="0"/>
          <w:numId w:val="22"/>
        </w:numPr>
        <w:spacing w:before="60" w:line="100" w:lineRule="atLeast"/>
        <w:ind w:left="357" w:right="-59" w:hanging="357"/>
        <w:jc w:val="both"/>
        <w:rPr>
          <w:sz w:val="20"/>
          <w:szCs w:val="20"/>
        </w:rPr>
      </w:pPr>
      <w:r w:rsidRPr="00660077">
        <w:rPr>
          <w:sz w:val="20"/>
          <w:szCs w:val="20"/>
        </w:rPr>
        <w:t xml:space="preserve">Zamawiający udzieli Wykonawcy na jego zasadny wniosek pełnomocnictw niezbędnych do prawidłowej realizacji niniejszej umowy, na podstawie zaakceptowanego przez Zamawiającego wzoru przedłożonego przez Wykonawcę w terminie 7 dni od jego przedłożenia. </w:t>
      </w:r>
    </w:p>
    <w:p w:rsidR="00C539A0" w:rsidRPr="00660077" w:rsidRDefault="00C539A0" w:rsidP="00C539A0">
      <w:pPr>
        <w:spacing w:line="276" w:lineRule="auto"/>
        <w:ind w:left="709" w:right="-1"/>
        <w:rPr>
          <w:sz w:val="20"/>
          <w:szCs w:val="20"/>
        </w:rPr>
      </w:pPr>
    </w:p>
    <w:p w:rsidR="0079766C" w:rsidRDefault="00C539A0" w:rsidP="00C539A0">
      <w:pPr>
        <w:jc w:val="center"/>
        <w:rPr>
          <w:b/>
          <w:sz w:val="20"/>
          <w:szCs w:val="20"/>
        </w:rPr>
      </w:pPr>
      <w:r w:rsidRPr="00660077">
        <w:rPr>
          <w:b/>
          <w:sz w:val="20"/>
          <w:szCs w:val="20"/>
        </w:rPr>
        <w:t xml:space="preserve">§ 6 </w:t>
      </w:r>
    </w:p>
    <w:p w:rsidR="00C539A0" w:rsidRPr="00D25876" w:rsidRDefault="00C539A0" w:rsidP="00C539A0">
      <w:pPr>
        <w:jc w:val="center"/>
        <w:rPr>
          <w:b/>
          <w:sz w:val="20"/>
          <w:szCs w:val="20"/>
        </w:rPr>
      </w:pPr>
      <w:r w:rsidRPr="00D25876">
        <w:rPr>
          <w:b/>
          <w:sz w:val="20"/>
          <w:szCs w:val="20"/>
        </w:rPr>
        <w:t>Obowiązki i uprawnienia Wykonawcy</w:t>
      </w:r>
    </w:p>
    <w:p w:rsidR="00D25876" w:rsidRPr="00660077" w:rsidRDefault="00D25876" w:rsidP="00C539A0">
      <w:pPr>
        <w:jc w:val="center"/>
        <w:rPr>
          <w:b/>
          <w:sz w:val="20"/>
          <w:szCs w:val="20"/>
          <w:u w:val="single"/>
        </w:rPr>
      </w:pPr>
    </w:p>
    <w:p w:rsidR="00C539A0" w:rsidRPr="00660077" w:rsidRDefault="00C539A0" w:rsidP="00C539A0">
      <w:pPr>
        <w:widowControl/>
        <w:numPr>
          <w:ilvl w:val="0"/>
          <w:numId w:val="25"/>
        </w:numPr>
        <w:spacing w:before="60"/>
        <w:jc w:val="both"/>
        <w:rPr>
          <w:sz w:val="20"/>
          <w:szCs w:val="20"/>
        </w:rPr>
      </w:pPr>
      <w:r w:rsidRPr="00660077">
        <w:rPr>
          <w:sz w:val="20"/>
          <w:szCs w:val="20"/>
        </w:rPr>
        <w:t>Wykonawca zapewni objęcie przez osoby o odpowiednich kwalifikacjach funkcji kierownika budowy</w:t>
      </w:r>
      <w:r>
        <w:rPr>
          <w:sz w:val="20"/>
          <w:szCs w:val="20"/>
        </w:rPr>
        <w:t xml:space="preserve"> </w:t>
      </w:r>
      <w:r w:rsidRPr="00660077">
        <w:rPr>
          <w:sz w:val="20"/>
          <w:szCs w:val="20"/>
        </w:rPr>
        <w:t xml:space="preserve">i kierowników robót branżowych. </w:t>
      </w:r>
    </w:p>
    <w:p w:rsidR="00C539A0" w:rsidRPr="0016656A" w:rsidRDefault="00C539A0" w:rsidP="00890EAA">
      <w:pPr>
        <w:pStyle w:val="Akapitzlist"/>
        <w:widowControl/>
        <w:numPr>
          <w:ilvl w:val="1"/>
          <w:numId w:val="12"/>
        </w:numPr>
        <w:ind w:left="709" w:hanging="283"/>
        <w:jc w:val="both"/>
        <w:rPr>
          <w:sz w:val="20"/>
          <w:szCs w:val="20"/>
          <w:u w:val="single"/>
        </w:rPr>
      </w:pPr>
      <w:r w:rsidRPr="0016656A">
        <w:rPr>
          <w:sz w:val="20"/>
          <w:szCs w:val="20"/>
        </w:rPr>
        <w:t>W dniu podpisania umowy Wykonawca przedłoży Zamawiającemu oświadczenia kierownika budowy i kierowników</w:t>
      </w:r>
      <w:r w:rsidR="0016656A" w:rsidRPr="0016656A">
        <w:rPr>
          <w:sz w:val="20"/>
          <w:szCs w:val="20"/>
        </w:rPr>
        <w:t xml:space="preserve"> budowy</w:t>
      </w:r>
      <w:r w:rsidRPr="0016656A">
        <w:rPr>
          <w:rFonts w:eastAsia="Calibri"/>
          <w:color w:val="000000"/>
          <w:sz w:val="20"/>
          <w:szCs w:val="20"/>
        </w:rPr>
        <w:t xml:space="preserve"> </w:t>
      </w:r>
      <w:r w:rsidRPr="001A5FE7">
        <w:rPr>
          <w:rFonts w:eastAsia="Calibri"/>
          <w:color w:val="000000"/>
          <w:sz w:val="20"/>
          <w:szCs w:val="20"/>
        </w:rPr>
        <w:t>bran</w:t>
      </w:r>
      <w:r w:rsidR="0016656A" w:rsidRPr="001A5FE7">
        <w:rPr>
          <w:rFonts w:eastAsia="Calibri"/>
          <w:color w:val="000000"/>
          <w:sz w:val="20"/>
          <w:szCs w:val="20"/>
        </w:rPr>
        <w:t>ż:</w:t>
      </w:r>
      <w:r w:rsidRPr="001A5FE7">
        <w:rPr>
          <w:sz w:val="20"/>
          <w:szCs w:val="20"/>
        </w:rPr>
        <w:t xml:space="preserve"> </w:t>
      </w:r>
      <w:r w:rsidR="00E12F47" w:rsidRPr="001A5FE7">
        <w:rPr>
          <w:sz w:val="20"/>
          <w:szCs w:val="20"/>
        </w:rPr>
        <w:t>instalacyjnej w zakresie sieci, wodociągowych i kanalizacyjnych, instalacyjnej w zakresie sieci, instalacji i urządzeń elektrycznych i elektroenergetycznych</w:t>
      </w:r>
      <w:r w:rsidR="00E12F47">
        <w:rPr>
          <w:sz w:val="20"/>
          <w:szCs w:val="20"/>
        </w:rPr>
        <w:t xml:space="preserve"> o</w:t>
      </w:r>
      <w:r w:rsidR="00E12F47" w:rsidRPr="00E12F47">
        <w:rPr>
          <w:sz w:val="20"/>
          <w:szCs w:val="20"/>
        </w:rPr>
        <w:t xml:space="preserve"> </w:t>
      </w:r>
      <w:r w:rsidRPr="0016656A">
        <w:rPr>
          <w:sz w:val="20"/>
          <w:szCs w:val="20"/>
        </w:rPr>
        <w:t xml:space="preserve">przejęciu obowiązków,  na obowiązujących drukach w inspektoracie nadzoru budowlanemu odpowiadających miejscowo Zamawiającemu, dołączając do nich uprawnienia budowlane, zaświadczenie o przynależności do odpowiedniej izby samorządu zawodowego. Wraz z ww. oświadczeniami Wykonawca przedłoży </w:t>
      </w:r>
      <w:r w:rsidRPr="0016656A">
        <w:rPr>
          <w:color w:val="000000"/>
          <w:spacing w:val="-1"/>
          <w:sz w:val="20"/>
          <w:szCs w:val="20"/>
        </w:rPr>
        <w:t xml:space="preserve">Zamawiającemu </w:t>
      </w:r>
      <w:r w:rsidRPr="0016656A">
        <w:rPr>
          <w:sz w:val="20"/>
          <w:szCs w:val="20"/>
        </w:rPr>
        <w:t xml:space="preserve">wykaz osób biorących udział w procesie budowlanym przedmiotowego </w:t>
      </w:r>
      <w:r w:rsidR="0016656A" w:rsidRPr="0016656A">
        <w:rPr>
          <w:sz w:val="20"/>
          <w:szCs w:val="20"/>
        </w:rPr>
        <w:t>z</w:t>
      </w:r>
      <w:r w:rsidRPr="0016656A">
        <w:rPr>
          <w:sz w:val="20"/>
          <w:szCs w:val="20"/>
        </w:rPr>
        <w:t xml:space="preserve">adania </w:t>
      </w:r>
      <w:r w:rsidR="0016656A" w:rsidRPr="0016656A">
        <w:rPr>
          <w:sz w:val="20"/>
          <w:szCs w:val="20"/>
        </w:rPr>
        <w:t>i</w:t>
      </w:r>
      <w:r w:rsidRPr="0016656A">
        <w:rPr>
          <w:sz w:val="20"/>
          <w:szCs w:val="20"/>
        </w:rPr>
        <w:t>nwestycyjnego. Powyższe dotyczy Kierownika budowy oraz pozostałych kierowników robót. Wykaz ma zawierać następujące dane: imię i nazwisko, pełniona funkcja, adres e mail, telefon kontaktowy – komórkowy, telefon stacjonarny.</w:t>
      </w:r>
    </w:p>
    <w:p w:rsidR="00C539A0" w:rsidRPr="00660077" w:rsidRDefault="00C539A0" w:rsidP="00890EAA">
      <w:pPr>
        <w:widowControl/>
        <w:numPr>
          <w:ilvl w:val="1"/>
          <w:numId w:val="12"/>
        </w:numPr>
        <w:ind w:left="709" w:hanging="283"/>
        <w:jc w:val="both"/>
        <w:rPr>
          <w:sz w:val="20"/>
          <w:szCs w:val="20"/>
          <w:u w:val="single"/>
        </w:rPr>
      </w:pPr>
      <w:r w:rsidRPr="00660077">
        <w:rPr>
          <w:sz w:val="20"/>
          <w:szCs w:val="20"/>
        </w:rPr>
        <w:t xml:space="preserve">W dniu przekazania </w:t>
      </w:r>
      <w:r w:rsidR="0016656A">
        <w:rPr>
          <w:sz w:val="20"/>
          <w:szCs w:val="20"/>
        </w:rPr>
        <w:t>t</w:t>
      </w:r>
      <w:r w:rsidRPr="00660077">
        <w:rPr>
          <w:sz w:val="20"/>
          <w:szCs w:val="20"/>
        </w:rPr>
        <w:t xml:space="preserve">erenu budowy Wykonawca przedłoży </w:t>
      </w:r>
      <w:r w:rsidRPr="00660077">
        <w:rPr>
          <w:color w:val="000000"/>
          <w:spacing w:val="-1"/>
          <w:sz w:val="20"/>
          <w:szCs w:val="20"/>
        </w:rPr>
        <w:t xml:space="preserve">Zamawiającemu </w:t>
      </w:r>
      <w:r w:rsidRPr="00660077">
        <w:rPr>
          <w:sz w:val="20"/>
          <w:szCs w:val="20"/>
        </w:rPr>
        <w:t>w wersji papierowej kserokopię opracowanego przez Kierownika budowy Plan</w:t>
      </w:r>
      <w:r w:rsidR="0016656A">
        <w:rPr>
          <w:sz w:val="20"/>
          <w:szCs w:val="20"/>
        </w:rPr>
        <w:t>u</w:t>
      </w:r>
      <w:r w:rsidRPr="00660077">
        <w:rPr>
          <w:sz w:val="20"/>
          <w:szCs w:val="20"/>
        </w:rPr>
        <w:t xml:space="preserve"> bezpieczeństwa i ochrony zdrowia. Plan bezpieczeństwa i ochrony zdrowia zostanie opracowany zgodnie z Rozporządzeniem Ministra Infrastruktury z dnia 23 czerwca 2003 r. </w:t>
      </w:r>
      <w:r w:rsidRPr="00660077">
        <w:rPr>
          <w:bCs/>
          <w:sz w:val="20"/>
          <w:szCs w:val="20"/>
        </w:rPr>
        <w:t>w sprawie informacji dotyczącej bezpieczeństwa i ochrony zdrowia oraz planu bezpieczeństwa i ochrony zdrowia</w:t>
      </w:r>
      <w:r w:rsidRPr="00660077">
        <w:rPr>
          <w:sz w:val="20"/>
          <w:szCs w:val="20"/>
        </w:rPr>
        <w:t xml:space="preserve"> </w:t>
      </w:r>
      <w:r w:rsidR="00AC7327" w:rsidRPr="00AC7327">
        <w:rPr>
          <w:sz w:val="20"/>
          <w:szCs w:val="20"/>
        </w:rPr>
        <w:t>(Dz. U. Nr 120, poz. 1126).</w:t>
      </w:r>
      <w:r w:rsidR="00AC7327">
        <w:rPr>
          <w:sz w:val="20"/>
          <w:szCs w:val="20"/>
        </w:rPr>
        <w:t xml:space="preserve"> </w:t>
      </w:r>
      <w:r w:rsidRPr="00660077">
        <w:rPr>
          <w:color w:val="000000"/>
          <w:spacing w:val="-1"/>
          <w:sz w:val="20"/>
          <w:szCs w:val="20"/>
        </w:rPr>
        <w:t xml:space="preserve">Zamawiający </w:t>
      </w:r>
      <w:r w:rsidRPr="00660077">
        <w:rPr>
          <w:sz w:val="20"/>
          <w:szCs w:val="20"/>
        </w:rPr>
        <w:t>zastrzega prawo wniesienia uwag do przedłożonego Planu bezpieczeństwa i ochrony zdrowia. Wykonawca zobowiązany jest w terminie do 3 dni dokonać zmian, poprawy i ponownie przedłożyć Plan BIOZ Zamawiającemu.</w:t>
      </w:r>
    </w:p>
    <w:p w:rsidR="00C539A0" w:rsidRPr="00660077" w:rsidRDefault="00C539A0" w:rsidP="00890EAA">
      <w:pPr>
        <w:widowControl/>
        <w:numPr>
          <w:ilvl w:val="1"/>
          <w:numId w:val="12"/>
        </w:numPr>
        <w:ind w:left="709" w:hanging="283"/>
        <w:jc w:val="both"/>
        <w:rPr>
          <w:sz w:val="20"/>
          <w:szCs w:val="20"/>
          <w:u w:val="single"/>
        </w:rPr>
      </w:pPr>
      <w:r w:rsidRPr="00660077">
        <w:rPr>
          <w:sz w:val="20"/>
          <w:szCs w:val="20"/>
        </w:rPr>
        <w:t xml:space="preserve">O zmianie osób pełniących funkcję Kierownika budowy i kierowników robót branżowych Wykonawca zawiadomi </w:t>
      </w:r>
      <w:r w:rsidRPr="00660077">
        <w:rPr>
          <w:color w:val="000000"/>
          <w:spacing w:val="-1"/>
          <w:sz w:val="20"/>
          <w:szCs w:val="20"/>
        </w:rPr>
        <w:t xml:space="preserve">Zamawiającego </w:t>
      </w:r>
      <w:r w:rsidRPr="00660077">
        <w:rPr>
          <w:sz w:val="20"/>
          <w:szCs w:val="20"/>
        </w:rPr>
        <w:t xml:space="preserve">na piśmie załączając odpowiednie dokumenty: kserokopie potwierdzone za zgodność z oryginałem uprawnień, zaświadczeń o przynależności do odpowiedniej izby samorządu zawodowego, oświadczeń o podjęciu obowiązków oraz </w:t>
      </w:r>
      <w:r w:rsidRPr="00660077">
        <w:rPr>
          <w:color w:val="000000"/>
          <w:spacing w:val="-1"/>
          <w:sz w:val="20"/>
          <w:szCs w:val="20"/>
        </w:rPr>
        <w:t>kserokopię dokumentów poświadczających spełnienie warunków przetargowych jak dla K</w:t>
      </w:r>
      <w:r w:rsidRPr="00660077">
        <w:rPr>
          <w:sz w:val="20"/>
          <w:szCs w:val="20"/>
        </w:rPr>
        <w:t xml:space="preserve">ierownika budowy </w:t>
      </w:r>
      <w:r w:rsidRPr="00660077">
        <w:rPr>
          <w:color w:val="000000"/>
          <w:spacing w:val="-1"/>
          <w:sz w:val="20"/>
          <w:szCs w:val="20"/>
        </w:rPr>
        <w:t>z etapu procedury przetargowej (wymagania w treści SIWZ)</w:t>
      </w:r>
      <w:r w:rsidRPr="00660077">
        <w:rPr>
          <w:sz w:val="20"/>
          <w:szCs w:val="20"/>
        </w:rPr>
        <w:t xml:space="preserve">. Wykonawca musi uzyskać pisemną zgodę </w:t>
      </w:r>
      <w:r>
        <w:rPr>
          <w:color w:val="000000"/>
          <w:spacing w:val="-1"/>
          <w:sz w:val="20"/>
          <w:szCs w:val="20"/>
        </w:rPr>
        <w:t>Zamawiającego</w:t>
      </w:r>
      <w:r w:rsidRPr="00660077">
        <w:rPr>
          <w:sz w:val="20"/>
          <w:szCs w:val="20"/>
        </w:rPr>
        <w:t xml:space="preserve"> na objęcie lub zmianę funkcji Kierownika </w:t>
      </w:r>
      <w:r w:rsidRPr="00660077">
        <w:rPr>
          <w:sz w:val="20"/>
          <w:szCs w:val="20"/>
        </w:rPr>
        <w:lastRenderedPageBreak/>
        <w:t xml:space="preserve">budowy i kierowników robót branżowych. Brak odpowiedzi ze strony </w:t>
      </w:r>
      <w:r>
        <w:rPr>
          <w:sz w:val="20"/>
          <w:szCs w:val="20"/>
        </w:rPr>
        <w:t>Zamawiającego</w:t>
      </w:r>
      <w:r w:rsidRPr="00660077">
        <w:rPr>
          <w:sz w:val="20"/>
          <w:szCs w:val="20"/>
        </w:rPr>
        <w:t xml:space="preserve"> na pisemny wniosek Wykonawcy w terminie 7 dni uznaje się za zgodę </w:t>
      </w:r>
      <w:r>
        <w:rPr>
          <w:sz w:val="20"/>
          <w:szCs w:val="20"/>
        </w:rPr>
        <w:t>Zamawiającego</w:t>
      </w:r>
      <w:r w:rsidRPr="00660077">
        <w:rPr>
          <w:sz w:val="20"/>
          <w:szCs w:val="20"/>
        </w:rPr>
        <w:t xml:space="preserve">. </w:t>
      </w:r>
    </w:p>
    <w:p w:rsidR="00C539A0" w:rsidRPr="00660077" w:rsidRDefault="00C539A0" w:rsidP="00890EAA">
      <w:pPr>
        <w:widowControl/>
        <w:numPr>
          <w:ilvl w:val="1"/>
          <w:numId w:val="12"/>
        </w:numPr>
        <w:ind w:left="709" w:hanging="283"/>
        <w:jc w:val="both"/>
        <w:rPr>
          <w:sz w:val="20"/>
          <w:szCs w:val="20"/>
          <w:u w:val="single"/>
        </w:rPr>
      </w:pPr>
      <w:r w:rsidRPr="00660077">
        <w:rPr>
          <w:sz w:val="20"/>
          <w:szCs w:val="20"/>
        </w:rPr>
        <w:t>W czasie nieobecności osób pełniących funkcję Kierownika budowy, Wykonawca ustanowi zastępcę Kierownika budowy. Osoba zastępcy musi uzyskać pisemną zgodę</w:t>
      </w:r>
      <w:r>
        <w:rPr>
          <w:sz w:val="20"/>
          <w:szCs w:val="20"/>
        </w:rPr>
        <w:t xml:space="preserve"> </w:t>
      </w:r>
      <w:r w:rsidR="00AC7327" w:rsidRPr="00660077">
        <w:rPr>
          <w:color w:val="000000"/>
          <w:spacing w:val="-1"/>
          <w:sz w:val="20"/>
          <w:szCs w:val="20"/>
        </w:rPr>
        <w:t>Zamawiającego</w:t>
      </w:r>
      <w:r w:rsidR="00AC7327">
        <w:rPr>
          <w:color w:val="000000"/>
          <w:spacing w:val="-1"/>
          <w:sz w:val="20"/>
          <w:szCs w:val="20"/>
        </w:rPr>
        <w:t>. W</w:t>
      </w:r>
      <w:r w:rsidR="00AC7327">
        <w:rPr>
          <w:sz w:val="20"/>
          <w:szCs w:val="20"/>
        </w:rPr>
        <w:t xml:space="preserve"> tym przypadku m</w:t>
      </w:r>
      <w:r w:rsidRPr="00660077">
        <w:rPr>
          <w:sz w:val="20"/>
          <w:szCs w:val="20"/>
        </w:rPr>
        <w:t xml:space="preserve">ają zastosowanie zapisy ust. 1 pkt. </w:t>
      </w:r>
      <w:r w:rsidR="00005ED7">
        <w:rPr>
          <w:sz w:val="20"/>
          <w:szCs w:val="20"/>
        </w:rPr>
        <w:t>3</w:t>
      </w:r>
      <w:r w:rsidRPr="00660077">
        <w:rPr>
          <w:sz w:val="20"/>
          <w:szCs w:val="20"/>
        </w:rPr>
        <w:t xml:space="preserve"> niniejszego paragrafu.</w:t>
      </w:r>
    </w:p>
    <w:p w:rsidR="00C539A0" w:rsidRPr="00660077" w:rsidRDefault="00C539A0" w:rsidP="00890EAA">
      <w:pPr>
        <w:widowControl/>
        <w:numPr>
          <w:ilvl w:val="1"/>
          <w:numId w:val="12"/>
        </w:numPr>
        <w:ind w:left="709" w:hanging="283"/>
        <w:jc w:val="both"/>
        <w:rPr>
          <w:sz w:val="20"/>
          <w:szCs w:val="20"/>
          <w:u w:val="single"/>
        </w:rPr>
      </w:pPr>
      <w:r w:rsidRPr="00660077">
        <w:rPr>
          <w:color w:val="000000"/>
          <w:sz w:val="20"/>
          <w:szCs w:val="20"/>
        </w:rPr>
        <w:t xml:space="preserve">Brak zapewnienia przez Wykonawcę </w:t>
      </w:r>
      <w:r w:rsidRPr="00660077">
        <w:rPr>
          <w:sz w:val="20"/>
          <w:szCs w:val="20"/>
        </w:rPr>
        <w:t>osób pełniących funkcję Kierownika budowy</w:t>
      </w:r>
      <w:r>
        <w:rPr>
          <w:sz w:val="20"/>
          <w:szCs w:val="20"/>
        </w:rPr>
        <w:t xml:space="preserve"> </w:t>
      </w:r>
      <w:r w:rsidRPr="00660077">
        <w:rPr>
          <w:color w:val="000000"/>
          <w:sz w:val="20"/>
          <w:szCs w:val="20"/>
        </w:rPr>
        <w:t xml:space="preserve">skutkować będzie wstrzymaniem przez Zamawiającego z winy Wykonawcy robót budowlanych do momentu wyznaczenia przez Wykonawcę osób </w:t>
      </w:r>
      <w:r w:rsidRPr="00660077">
        <w:rPr>
          <w:sz w:val="20"/>
          <w:szCs w:val="20"/>
        </w:rPr>
        <w:t xml:space="preserve">pełniących funkcję Kierownika budowy. </w:t>
      </w:r>
      <w:r w:rsidR="00AC7327">
        <w:rPr>
          <w:sz w:val="20"/>
          <w:szCs w:val="20"/>
        </w:rPr>
        <w:t>W tym przypadku m</w:t>
      </w:r>
      <w:r w:rsidRPr="00660077">
        <w:rPr>
          <w:sz w:val="20"/>
          <w:szCs w:val="20"/>
        </w:rPr>
        <w:t xml:space="preserve">ają zastosowanie zapisy ust. 1 pkt. </w:t>
      </w:r>
      <w:r w:rsidR="00005ED7">
        <w:rPr>
          <w:sz w:val="20"/>
          <w:szCs w:val="20"/>
        </w:rPr>
        <w:t>1</w:t>
      </w:r>
      <w:r w:rsidRPr="00660077">
        <w:rPr>
          <w:sz w:val="20"/>
          <w:szCs w:val="20"/>
        </w:rPr>
        <w:t xml:space="preserve"> niniejszego paragrafu.</w:t>
      </w:r>
    </w:p>
    <w:p w:rsidR="00C539A0" w:rsidRPr="00660077" w:rsidRDefault="00C539A0" w:rsidP="00C539A0">
      <w:pPr>
        <w:widowControl/>
        <w:numPr>
          <w:ilvl w:val="0"/>
          <w:numId w:val="12"/>
        </w:numPr>
        <w:tabs>
          <w:tab w:val="clear" w:pos="720"/>
          <w:tab w:val="num" w:pos="284"/>
        </w:tabs>
        <w:spacing w:before="60"/>
        <w:ind w:left="284" w:hanging="284"/>
        <w:jc w:val="both"/>
        <w:rPr>
          <w:sz w:val="20"/>
          <w:szCs w:val="20"/>
        </w:rPr>
      </w:pPr>
      <w:r w:rsidRPr="00660077">
        <w:rPr>
          <w:sz w:val="20"/>
          <w:szCs w:val="20"/>
        </w:rPr>
        <w:t>W</w:t>
      </w:r>
      <w:r w:rsidRPr="001118C8">
        <w:rPr>
          <w:sz w:val="20"/>
          <w:szCs w:val="20"/>
        </w:rPr>
        <w:t>ykonawca</w:t>
      </w:r>
      <w:r w:rsidRPr="00660077">
        <w:rPr>
          <w:sz w:val="20"/>
          <w:szCs w:val="20"/>
        </w:rPr>
        <w:t xml:space="preserve"> zaświadcza, iż każdy z uczestników procesu budowlanego biorących udział w realizacji przedmiotowego </w:t>
      </w:r>
      <w:r w:rsidR="00005ED7">
        <w:rPr>
          <w:sz w:val="20"/>
          <w:szCs w:val="20"/>
        </w:rPr>
        <w:t>z</w:t>
      </w:r>
      <w:r w:rsidRPr="00660077">
        <w:rPr>
          <w:sz w:val="20"/>
          <w:szCs w:val="20"/>
        </w:rPr>
        <w:t>adania będzie posiadał aktualne zaświadczenia potwierdzające członkostwo w Okręgowej Izbie Inżynierów Budownictwa w okresie trwania umowy lub odpowiadające im uprawnienia wydane obywatelom państw Europejskiego Obszaru Gospodarczego oraz Konfederacji Szwajcarskiej.</w:t>
      </w:r>
    </w:p>
    <w:p w:rsidR="00C539A0" w:rsidRPr="00660077" w:rsidRDefault="00C539A0" w:rsidP="00C539A0">
      <w:pPr>
        <w:widowControl/>
        <w:numPr>
          <w:ilvl w:val="0"/>
          <w:numId w:val="12"/>
        </w:numPr>
        <w:tabs>
          <w:tab w:val="clear" w:pos="720"/>
          <w:tab w:val="num" w:pos="284"/>
        </w:tabs>
        <w:spacing w:before="60"/>
        <w:ind w:left="284" w:hanging="284"/>
        <w:jc w:val="both"/>
        <w:rPr>
          <w:sz w:val="20"/>
          <w:szCs w:val="20"/>
        </w:rPr>
      </w:pPr>
      <w:r w:rsidRPr="00660077">
        <w:rPr>
          <w:sz w:val="20"/>
          <w:szCs w:val="20"/>
        </w:rPr>
        <w:t xml:space="preserve">W przypadku każdorazowej zmiany </w:t>
      </w:r>
      <w:r w:rsidRPr="00660077">
        <w:rPr>
          <w:sz w:val="20"/>
          <w:szCs w:val="20"/>
          <w:lang w:eastAsia="he-IL" w:bidi="he-IL"/>
        </w:rPr>
        <w:t>osób pełniących funkcje: K</w:t>
      </w:r>
      <w:r w:rsidRPr="00660077">
        <w:rPr>
          <w:sz w:val="20"/>
          <w:szCs w:val="20"/>
        </w:rPr>
        <w:t xml:space="preserve">ierownika budowy czy też kierowników robót branżowych, Wykonawca zobowiązany jest do aktualizacji wykazu osób biorących udział w procesie budowlanym przedmiotowego Zadania, o czym  mowa w ust. 1 pkt. </w:t>
      </w:r>
      <w:r w:rsidR="00005ED7">
        <w:rPr>
          <w:sz w:val="20"/>
          <w:szCs w:val="20"/>
        </w:rPr>
        <w:t>1</w:t>
      </w:r>
      <w:r w:rsidRPr="00660077">
        <w:rPr>
          <w:sz w:val="20"/>
          <w:szCs w:val="20"/>
        </w:rPr>
        <w:t xml:space="preserve"> niniejszego paragrafu w terminie do 7 dni roboczych od dokonania ww. zmiany.</w:t>
      </w:r>
    </w:p>
    <w:p w:rsidR="00C539A0" w:rsidRPr="00660077" w:rsidRDefault="00C539A0" w:rsidP="00C539A0">
      <w:pPr>
        <w:widowControl/>
        <w:numPr>
          <w:ilvl w:val="0"/>
          <w:numId w:val="12"/>
        </w:numPr>
        <w:tabs>
          <w:tab w:val="clear" w:pos="720"/>
          <w:tab w:val="num" w:pos="284"/>
        </w:tabs>
        <w:spacing w:before="60"/>
        <w:ind w:left="284" w:hanging="284"/>
        <w:jc w:val="both"/>
        <w:rPr>
          <w:sz w:val="20"/>
          <w:szCs w:val="20"/>
        </w:rPr>
      </w:pPr>
      <w:r w:rsidRPr="00660077">
        <w:rPr>
          <w:sz w:val="20"/>
          <w:szCs w:val="20"/>
          <w:lang w:eastAsia="he-IL" w:bidi="he-IL"/>
        </w:rPr>
        <w:t>Kierownik budowy</w:t>
      </w:r>
      <w:r w:rsidRPr="00660077">
        <w:rPr>
          <w:color w:val="000000"/>
          <w:spacing w:val="-4"/>
          <w:sz w:val="20"/>
          <w:szCs w:val="20"/>
        </w:rPr>
        <w:t xml:space="preserve"> i</w:t>
      </w:r>
      <w:r w:rsidRPr="00660077">
        <w:rPr>
          <w:spacing w:val="-4"/>
          <w:sz w:val="20"/>
          <w:szCs w:val="20"/>
        </w:rPr>
        <w:t xml:space="preserve"> wyznaczone przez niego osoby winny biegle </w:t>
      </w:r>
      <w:r w:rsidRPr="00660077">
        <w:rPr>
          <w:spacing w:val="-3"/>
          <w:sz w:val="20"/>
          <w:szCs w:val="20"/>
        </w:rPr>
        <w:t>władać językiem polskim</w:t>
      </w:r>
      <w:r>
        <w:rPr>
          <w:spacing w:val="-3"/>
          <w:sz w:val="20"/>
          <w:szCs w:val="20"/>
        </w:rPr>
        <w:t xml:space="preserve"> </w:t>
      </w:r>
      <w:r w:rsidRPr="00660077">
        <w:rPr>
          <w:spacing w:val="-3"/>
          <w:sz w:val="20"/>
          <w:szCs w:val="20"/>
        </w:rPr>
        <w:t>dla komunikowania się</w:t>
      </w:r>
      <w:r>
        <w:rPr>
          <w:spacing w:val="-3"/>
          <w:sz w:val="20"/>
          <w:szCs w:val="20"/>
        </w:rPr>
        <w:t xml:space="preserve"> </w:t>
      </w:r>
      <w:r w:rsidRPr="00660077">
        <w:rPr>
          <w:spacing w:val="-3"/>
          <w:sz w:val="20"/>
          <w:szCs w:val="20"/>
        </w:rPr>
        <w:t xml:space="preserve">lub Wykonawca udostępni wystarczającą liczbę kompetentnych tłumaczy na </w:t>
      </w:r>
      <w:r w:rsidR="00005ED7">
        <w:rPr>
          <w:spacing w:val="-3"/>
          <w:sz w:val="20"/>
          <w:szCs w:val="20"/>
        </w:rPr>
        <w:t>t</w:t>
      </w:r>
      <w:r w:rsidRPr="00660077">
        <w:rPr>
          <w:spacing w:val="-3"/>
          <w:sz w:val="20"/>
          <w:szCs w:val="20"/>
        </w:rPr>
        <w:t>erenie Budowy we wszystkich godzinach pracy.</w:t>
      </w:r>
    </w:p>
    <w:p w:rsidR="00C539A0" w:rsidRPr="003C2048" w:rsidRDefault="00C539A0" w:rsidP="00C539A0">
      <w:pPr>
        <w:widowControl/>
        <w:numPr>
          <w:ilvl w:val="0"/>
          <w:numId w:val="12"/>
        </w:numPr>
        <w:tabs>
          <w:tab w:val="clear" w:pos="720"/>
          <w:tab w:val="num" w:pos="284"/>
        </w:tabs>
        <w:spacing w:before="60"/>
        <w:ind w:left="284" w:hanging="284"/>
        <w:jc w:val="both"/>
        <w:rPr>
          <w:sz w:val="20"/>
          <w:szCs w:val="20"/>
        </w:rPr>
      </w:pPr>
      <w:r w:rsidRPr="003C2048">
        <w:rPr>
          <w:sz w:val="20"/>
          <w:szCs w:val="20"/>
        </w:rPr>
        <w:t xml:space="preserve">Przed rozpoczęciem realizacji robót Wykonawca uzyska stosowne pozwolenia w zakresie gospodarki odpadami, wynikające z ustawy </w:t>
      </w:r>
      <w:r w:rsidR="00AC7327" w:rsidRPr="003C2048">
        <w:rPr>
          <w:sz w:val="20"/>
          <w:szCs w:val="20"/>
        </w:rPr>
        <w:t xml:space="preserve">- </w:t>
      </w:r>
      <w:r w:rsidRPr="003C2048">
        <w:rPr>
          <w:sz w:val="20"/>
          <w:szCs w:val="20"/>
        </w:rPr>
        <w:t>pozwolenie na transport, wytwarzanie, zbiórkę, odzysk i unieszkodliwianie i przedłoży w inspektoracie nadzoru budowlanemu odpowiadaj</w:t>
      </w:r>
      <w:r w:rsidR="00AC7327" w:rsidRPr="003C2048">
        <w:rPr>
          <w:sz w:val="20"/>
          <w:szCs w:val="20"/>
        </w:rPr>
        <w:t xml:space="preserve">ącemu miejscowo Zamawiającemu, </w:t>
      </w:r>
      <w:r w:rsidRPr="003C2048">
        <w:rPr>
          <w:sz w:val="20"/>
          <w:szCs w:val="20"/>
        </w:rPr>
        <w:t xml:space="preserve">najpóźniej w dniu rozpoczęcia realizacji robót. </w:t>
      </w:r>
    </w:p>
    <w:p w:rsidR="00C539A0" w:rsidRPr="00660077" w:rsidRDefault="00C539A0" w:rsidP="00C539A0">
      <w:pPr>
        <w:tabs>
          <w:tab w:val="left" w:pos="1418"/>
        </w:tabs>
        <w:spacing w:before="120"/>
        <w:ind w:left="284"/>
        <w:jc w:val="both"/>
        <w:rPr>
          <w:sz w:val="20"/>
          <w:szCs w:val="20"/>
        </w:rPr>
      </w:pPr>
      <w:r w:rsidRPr="00DB2597">
        <w:rPr>
          <w:sz w:val="20"/>
          <w:szCs w:val="20"/>
        </w:rPr>
        <w:t>Wykonawca ma obowiązek postępować z odpadami zgodnie z obowiązującymi w tym zakresie przepisami prawa. Wykonawca jako wytwórca odpadów ma obowiązek zagospodarowania powstałych podczas realizacji przedmiotu Umowy odpadów</w:t>
      </w:r>
      <w:r w:rsidR="00005ED7">
        <w:rPr>
          <w:sz w:val="20"/>
          <w:szCs w:val="20"/>
        </w:rPr>
        <w:t>.</w:t>
      </w:r>
    </w:p>
    <w:p w:rsidR="00C539A0" w:rsidRPr="00660077" w:rsidRDefault="00C539A0" w:rsidP="00C539A0">
      <w:pPr>
        <w:widowControl/>
        <w:numPr>
          <w:ilvl w:val="0"/>
          <w:numId w:val="12"/>
        </w:numPr>
        <w:tabs>
          <w:tab w:val="clear" w:pos="720"/>
          <w:tab w:val="num" w:pos="284"/>
        </w:tabs>
        <w:spacing w:before="60"/>
        <w:ind w:left="284" w:hanging="284"/>
        <w:jc w:val="both"/>
        <w:rPr>
          <w:sz w:val="20"/>
          <w:szCs w:val="20"/>
        </w:rPr>
      </w:pPr>
      <w:r w:rsidRPr="00660077">
        <w:rPr>
          <w:sz w:val="20"/>
          <w:szCs w:val="20"/>
        </w:rPr>
        <w:t>Wykonawca na własny koszt i we własnym zakresie:</w:t>
      </w:r>
    </w:p>
    <w:p w:rsidR="00C539A0" w:rsidRPr="00890EAA" w:rsidRDefault="00C539A0" w:rsidP="00890EAA">
      <w:pPr>
        <w:pStyle w:val="Akapitzlist"/>
        <w:widowControl/>
        <w:numPr>
          <w:ilvl w:val="0"/>
          <w:numId w:val="24"/>
        </w:numPr>
        <w:tabs>
          <w:tab w:val="clear" w:pos="1420"/>
        </w:tabs>
        <w:ind w:left="709" w:hanging="283"/>
        <w:jc w:val="both"/>
        <w:rPr>
          <w:sz w:val="20"/>
          <w:szCs w:val="20"/>
        </w:rPr>
      </w:pPr>
      <w:r w:rsidRPr="00890EAA">
        <w:rPr>
          <w:sz w:val="20"/>
          <w:szCs w:val="20"/>
        </w:rPr>
        <w:t xml:space="preserve">ogrodzi i urządzi </w:t>
      </w:r>
      <w:r w:rsidR="00005ED7" w:rsidRPr="00890EAA">
        <w:rPr>
          <w:sz w:val="20"/>
          <w:szCs w:val="20"/>
        </w:rPr>
        <w:t>t</w:t>
      </w:r>
      <w:r w:rsidRPr="00890EAA">
        <w:rPr>
          <w:sz w:val="20"/>
          <w:szCs w:val="20"/>
        </w:rPr>
        <w:t xml:space="preserve">eren budowy, a po zakończeniu robót zdemontuje wszystkie obiekty tymczasowe, uporządkuje </w:t>
      </w:r>
      <w:r w:rsidR="00005ED7" w:rsidRPr="00890EAA">
        <w:rPr>
          <w:sz w:val="20"/>
          <w:szCs w:val="20"/>
        </w:rPr>
        <w:t>t</w:t>
      </w:r>
      <w:r w:rsidRPr="00890EAA">
        <w:rPr>
          <w:sz w:val="20"/>
          <w:szCs w:val="20"/>
        </w:rPr>
        <w:t xml:space="preserve">eren budowy i przekaże go </w:t>
      </w:r>
      <w:r w:rsidRPr="00890EAA">
        <w:rPr>
          <w:color w:val="000000"/>
          <w:spacing w:val="-1"/>
          <w:sz w:val="20"/>
          <w:szCs w:val="20"/>
        </w:rPr>
        <w:t>Zamawiającemu</w:t>
      </w:r>
      <w:r w:rsidRPr="00890EAA">
        <w:rPr>
          <w:sz w:val="20"/>
          <w:szCs w:val="20"/>
        </w:rPr>
        <w:t xml:space="preserve"> w terminie odbioru końcowego obiektu, o którym mowa w § 3 ust. 1</w:t>
      </w:r>
      <w:r w:rsidR="00890EAA" w:rsidRPr="00890EAA">
        <w:rPr>
          <w:sz w:val="20"/>
          <w:szCs w:val="20"/>
        </w:rPr>
        <w:t xml:space="preserve"> pkt 2.</w:t>
      </w:r>
    </w:p>
    <w:p w:rsidR="00C539A0" w:rsidRPr="00660077" w:rsidRDefault="00C539A0" w:rsidP="00890EAA">
      <w:pPr>
        <w:widowControl/>
        <w:numPr>
          <w:ilvl w:val="0"/>
          <w:numId w:val="24"/>
        </w:numPr>
        <w:tabs>
          <w:tab w:val="clear" w:pos="1420"/>
        </w:tabs>
        <w:ind w:left="709" w:hanging="283"/>
        <w:jc w:val="both"/>
        <w:rPr>
          <w:sz w:val="20"/>
          <w:szCs w:val="20"/>
        </w:rPr>
      </w:pPr>
      <w:r w:rsidRPr="00660077">
        <w:rPr>
          <w:sz w:val="20"/>
          <w:szCs w:val="20"/>
        </w:rPr>
        <w:t>Wykonawca w ramach zagospodarowania placu budowy wykona odpowiednie ogrodzenie</w:t>
      </w:r>
      <w:r w:rsidR="00005ED7">
        <w:rPr>
          <w:sz w:val="20"/>
          <w:szCs w:val="20"/>
        </w:rPr>
        <w:t xml:space="preserve"> oraz oznakowanie</w:t>
      </w:r>
      <w:r w:rsidRPr="00660077">
        <w:rPr>
          <w:sz w:val="20"/>
          <w:szCs w:val="20"/>
        </w:rPr>
        <w:t xml:space="preserve"> terenu budowy. W przypadku uwag i zastrzeżeń Zamawiającego Wykonawca wymieni lub poprawi, zależnie od decyzji Zamawiającego, zakwestionowany element /ogrodzenia/zabezpieczenia</w:t>
      </w:r>
      <w:r w:rsidR="00005ED7">
        <w:rPr>
          <w:sz w:val="20"/>
          <w:szCs w:val="20"/>
        </w:rPr>
        <w:t>/oznakowania</w:t>
      </w:r>
      <w:r w:rsidRPr="00660077">
        <w:rPr>
          <w:sz w:val="20"/>
          <w:szCs w:val="20"/>
        </w:rPr>
        <w:t xml:space="preserve"> w terminie do 3 dni roboczych. Poprawienie elementu zostanie zgłoszone pisemnie </w:t>
      </w:r>
      <w:r w:rsidRPr="00660077">
        <w:rPr>
          <w:color w:val="000000"/>
          <w:spacing w:val="-1"/>
          <w:sz w:val="20"/>
          <w:szCs w:val="20"/>
        </w:rPr>
        <w:t>Zamawiającemu</w:t>
      </w:r>
      <w:r w:rsidRPr="00660077">
        <w:rPr>
          <w:sz w:val="20"/>
          <w:szCs w:val="20"/>
        </w:rPr>
        <w:t>.</w:t>
      </w:r>
    </w:p>
    <w:p w:rsidR="00C539A0" w:rsidRPr="00660077" w:rsidRDefault="00C539A0" w:rsidP="00890EAA">
      <w:pPr>
        <w:widowControl/>
        <w:numPr>
          <w:ilvl w:val="0"/>
          <w:numId w:val="24"/>
        </w:numPr>
        <w:tabs>
          <w:tab w:val="clear" w:pos="1420"/>
        </w:tabs>
        <w:ind w:left="709" w:hanging="283"/>
        <w:jc w:val="both"/>
        <w:rPr>
          <w:sz w:val="20"/>
          <w:szCs w:val="20"/>
        </w:rPr>
      </w:pPr>
      <w:r w:rsidRPr="00660077">
        <w:rPr>
          <w:sz w:val="20"/>
          <w:szCs w:val="20"/>
        </w:rPr>
        <w:t>Wykonawca</w:t>
      </w:r>
      <w:r w:rsidRPr="00660077">
        <w:rPr>
          <w:bCs/>
          <w:sz w:val="20"/>
          <w:szCs w:val="20"/>
        </w:rPr>
        <w:t xml:space="preserve"> zobowiązany jest do zabezpieczenia dróg prowadzących na </w:t>
      </w:r>
      <w:r w:rsidR="00005ED7">
        <w:rPr>
          <w:bCs/>
          <w:sz w:val="20"/>
          <w:szCs w:val="20"/>
        </w:rPr>
        <w:t>t</w:t>
      </w:r>
      <w:r w:rsidRPr="00660077">
        <w:rPr>
          <w:bCs/>
          <w:sz w:val="20"/>
          <w:szCs w:val="20"/>
        </w:rPr>
        <w:t xml:space="preserve">eren budowy przed uszkodzeniami, które może spowodować transport i sprzęt Wykonawcy. W szczególności </w:t>
      </w:r>
      <w:r w:rsidR="00AC7327">
        <w:rPr>
          <w:bCs/>
          <w:sz w:val="20"/>
          <w:szCs w:val="20"/>
        </w:rPr>
        <w:t>dostosuje</w:t>
      </w:r>
      <w:r w:rsidRPr="00660077">
        <w:rPr>
          <w:bCs/>
          <w:sz w:val="20"/>
          <w:szCs w:val="20"/>
        </w:rPr>
        <w:t xml:space="preserve"> się do obowiązujących ograniczeń obciążeń osi pojazdów podczas transportu materiałów i sprzętu do i z terenu budowy, aby nie spowodował on szkód na drogach</w:t>
      </w:r>
      <w:r w:rsidR="00005ED7">
        <w:rPr>
          <w:bCs/>
          <w:sz w:val="20"/>
          <w:szCs w:val="20"/>
        </w:rPr>
        <w:t>,</w:t>
      </w:r>
    </w:p>
    <w:p w:rsidR="00C539A0" w:rsidRPr="00660077" w:rsidRDefault="00C539A0" w:rsidP="00890EAA">
      <w:pPr>
        <w:widowControl/>
        <w:numPr>
          <w:ilvl w:val="0"/>
          <w:numId w:val="24"/>
        </w:numPr>
        <w:tabs>
          <w:tab w:val="clear" w:pos="1420"/>
        </w:tabs>
        <w:ind w:left="709" w:hanging="283"/>
        <w:jc w:val="both"/>
        <w:rPr>
          <w:sz w:val="20"/>
          <w:szCs w:val="20"/>
        </w:rPr>
      </w:pPr>
      <w:r w:rsidRPr="00660077">
        <w:rPr>
          <w:sz w:val="20"/>
          <w:szCs w:val="20"/>
        </w:rPr>
        <w:t xml:space="preserve">W ramach zaplecza budowy Wykonawca zapewni na </w:t>
      </w:r>
      <w:r w:rsidR="00005ED7">
        <w:rPr>
          <w:sz w:val="20"/>
          <w:szCs w:val="20"/>
        </w:rPr>
        <w:t>t</w:t>
      </w:r>
      <w:r w:rsidRPr="00660077">
        <w:rPr>
          <w:sz w:val="20"/>
          <w:szCs w:val="20"/>
        </w:rPr>
        <w:t>erenie budowy biuro/a na potrzeby nadzoru inwestorskiego. Wszelkie koszty związane z obsługą biura nadzoru inwestorskiego pokrywa Wykonawca do z</w:t>
      </w:r>
      <w:r w:rsidRPr="00660077">
        <w:rPr>
          <w:sz w:val="20"/>
          <w:szCs w:val="20"/>
          <w:lang w:eastAsia="he-IL" w:bidi="he-IL"/>
        </w:rPr>
        <w:t xml:space="preserve">akończenia realizacji przedmiotu umowy. Biuro nadzoru inwestorskiego ma być umeblowane: min. </w:t>
      </w:r>
      <w:r w:rsidR="00005ED7">
        <w:rPr>
          <w:sz w:val="20"/>
          <w:szCs w:val="20"/>
          <w:lang w:eastAsia="he-IL" w:bidi="he-IL"/>
        </w:rPr>
        <w:t>w</w:t>
      </w:r>
      <w:r w:rsidRPr="00660077">
        <w:rPr>
          <w:sz w:val="20"/>
          <w:szCs w:val="20"/>
          <w:lang w:eastAsia="he-IL" w:bidi="he-IL"/>
        </w:rPr>
        <w:t xml:space="preserve"> stół konferencyjny, krzesła – </w:t>
      </w:r>
      <w:r w:rsidR="001118C8">
        <w:rPr>
          <w:sz w:val="20"/>
          <w:szCs w:val="20"/>
          <w:lang w:eastAsia="he-IL" w:bidi="he-IL"/>
        </w:rPr>
        <w:t>6</w:t>
      </w:r>
      <w:r w:rsidRPr="00660077">
        <w:rPr>
          <w:sz w:val="20"/>
          <w:szCs w:val="20"/>
          <w:lang w:eastAsia="he-IL" w:bidi="he-IL"/>
        </w:rPr>
        <w:t xml:space="preserve"> sztuk, </w:t>
      </w:r>
    </w:p>
    <w:p w:rsidR="00C539A0" w:rsidRPr="00660077" w:rsidRDefault="00C539A0" w:rsidP="00890EAA">
      <w:pPr>
        <w:widowControl/>
        <w:numPr>
          <w:ilvl w:val="0"/>
          <w:numId w:val="24"/>
        </w:numPr>
        <w:tabs>
          <w:tab w:val="clear" w:pos="1420"/>
        </w:tabs>
        <w:ind w:left="709" w:hanging="283"/>
        <w:jc w:val="both"/>
        <w:rPr>
          <w:sz w:val="20"/>
          <w:szCs w:val="20"/>
        </w:rPr>
      </w:pPr>
      <w:r w:rsidRPr="00660077">
        <w:rPr>
          <w:bCs/>
          <w:sz w:val="20"/>
          <w:szCs w:val="20"/>
        </w:rPr>
        <w:t xml:space="preserve">Zamawiający dopuszcza możliwość zmiany </w:t>
      </w:r>
      <w:r w:rsidR="00005ED7">
        <w:rPr>
          <w:bCs/>
          <w:sz w:val="20"/>
          <w:szCs w:val="20"/>
        </w:rPr>
        <w:t>t</w:t>
      </w:r>
      <w:r w:rsidRPr="00660077">
        <w:rPr>
          <w:bCs/>
          <w:sz w:val="20"/>
          <w:szCs w:val="20"/>
        </w:rPr>
        <w:t>erenu budowy na wniosek Wykonawcy. Zmiana powyższa jest dopuszczalna tylko i wyłącznie na pisemny wniosek Wykonawcy, za zgodą Zamawiającego. Wszelkie koszty z tym związane, w tym koszty ewentualnej dzierżawy</w:t>
      </w:r>
      <w:r w:rsidRPr="00660077">
        <w:rPr>
          <w:sz w:val="20"/>
          <w:szCs w:val="20"/>
        </w:rPr>
        <w:t xml:space="preserve">, </w:t>
      </w:r>
      <w:r w:rsidRPr="00660077">
        <w:rPr>
          <w:bCs/>
          <w:sz w:val="20"/>
          <w:szCs w:val="20"/>
        </w:rPr>
        <w:t>ponosi Wykonawca. Uzyskanie wszelkich wymaganych opinii/decyzji/</w:t>
      </w:r>
      <w:proofErr w:type="spellStart"/>
      <w:r w:rsidRPr="00660077">
        <w:rPr>
          <w:bCs/>
          <w:sz w:val="20"/>
          <w:szCs w:val="20"/>
        </w:rPr>
        <w:t>zgód</w:t>
      </w:r>
      <w:proofErr w:type="spellEnd"/>
      <w:r w:rsidRPr="00660077">
        <w:rPr>
          <w:bCs/>
          <w:sz w:val="20"/>
          <w:szCs w:val="20"/>
        </w:rPr>
        <w:t xml:space="preserve"> leży po stronie Wykonawcy</w:t>
      </w:r>
      <w:r w:rsidR="00005ED7">
        <w:rPr>
          <w:bCs/>
          <w:sz w:val="20"/>
          <w:szCs w:val="20"/>
        </w:rPr>
        <w:t>,</w:t>
      </w:r>
      <w:r w:rsidRPr="00660077">
        <w:rPr>
          <w:bCs/>
          <w:sz w:val="20"/>
          <w:szCs w:val="20"/>
        </w:rPr>
        <w:t xml:space="preserve"> </w:t>
      </w:r>
    </w:p>
    <w:p w:rsidR="00C539A0" w:rsidRPr="00660077" w:rsidRDefault="001118C8" w:rsidP="00890EAA">
      <w:pPr>
        <w:widowControl/>
        <w:numPr>
          <w:ilvl w:val="0"/>
          <w:numId w:val="24"/>
        </w:numPr>
        <w:tabs>
          <w:tab w:val="clear" w:pos="1420"/>
          <w:tab w:val="left" w:pos="8145"/>
        </w:tabs>
        <w:ind w:left="709" w:hanging="283"/>
        <w:jc w:val="both"/>
        <w:rPr>
          <w:sz w:val="20"/>
          <w:szCs w:val="20"/>
        </w:rPr>
      </w:pPr>
      <w:r>
        <w:rPr>
          <w:sz w:val="20"/>
          <w:szCs w:val="20"/>
        </w:rPr>
        <w:t>Z</w:t>
      </w:r>
      <w:r w:rsidR="00C539A0" w:rsidRPr="00660077">
        <w:rPr>
          <w:sz w:val="20"/>
          <w:szCs w:val="20"/>
        </w:rPr>
        <w:t xml:space="preserve">apewni właściwie oznakowane i zabezpieczenie ciągów komunikacyjnych pieszo-jezdnych użytkowników. Wykonawca zapewni właściwie oznakowane ciągów komunikacyjnych w sąsiedztwie </w:t>
      </w:r>
      <w:r w:rsidR="00005ED7">
        <w:rPr>
          <w:sz w:val="20"/>
          <w:szCs w:val="20"/>
        </w:rPr>
        <w:t>t</w:t>
      </w:r>
      <w:r w:rsidR="00C539A0" w:rsidRPr="00660077">
        <w:rPr>
          <w:sz w:val="20"/>
          <w:szCs w:val="20"/>
        </w:rPr>
        <w:t xml:space="preserve">erenu budowy.  </w:t>
      </w:r>
    </w:p>
    <w:p w:rsidR="00C539A0" w:rsidRPr="00660077" w:rsidRDefault="001118C8" w:rsidP="00890EAA">
      <w:pPr>
        <w:widowControl/>
        <w:numPr>
          <w:ilvl w:val="0"/>
          <w:numId w:val="24"/>
        </w:numPr>
        <w:tabs>
          <w:tab w:val="clear" w:pos="1420"/>
          <w:tab w:val="left" w:pos="8145"/>
        </w:tabs>
        <w:ind w:left="709" w:hanging="283"/>
        <w:jc w:val="both"/>
        <w:rPr>
          <w:sz w:val="20"/>
          <w:szCs w:val="20"/>
        </w:rPr>
      </w:pPr>
      <w:r>
        <w:rPr>
          <w:sz w:val="20"/>
          <w:szCs w:val="20"/>
        </w:rPr>
        <w:t>W</w:t>
      </w:r>
      <w:r w:rsidR="00C539A0" w:rsidRPr="00660077">
        <w:rPr>
          <w:sz w:val="20"/>
          <w:szCs w:val="20"/>
        </w:rPr>
        <w:t xml:space="preserve"> przypadku zaistnienia sytuacji, o której mowa w </w:t>
      </w:r>
      <w:r w:rsidR="00890EAA">
        <w:rPr>
          <w:bCs/>
          <w:sz w:val="20"/>
          <w:szCs w:val="20"/>
        </w:rPr>
        <w:t>ust. 6 pkt</w:t>
      </w:r>
      <w:r w:rsidR="00C539A0" w:rsidRPr="00660077">
        <w:rPr>
          <w:bCs/>
          <w:sz w:val="20"/>
          <w:szCs w:val="20"/>
        </w:rPr>
        <w:t xml:space="preserve"> </w:t>
      </w:r>
      <w:r w:rsidR="00890EAA">
        <w:rPr>
          <w:bCs/>
          <w:sz w:val="20"/>
          <w:szCs w:val="20"/>
        </w:rPr>
        <w:t>5</w:t>
      </w:r>
      <w:r w:rsidR="00C539A0" w:rsidRPr="00660077">
        <w:rPr>
          <w:bCs/>
          <w:sz w:val="20"/>
          <w:szCs w:val="20"/>
        </w:rPr>
        <w:t xml:space="preserve"> niniejszego paragrafu Wykonawca musi złożyć </w:t>
      </w:r>
      <w:r w:rsidR="00C539A0" w:rsidRPr="00660077">
        <w:rPr>
          <w:sz w:val="20"/>
          <w:szCs w:val="20"/>
        </w:rPr>
        <w:t xml:space="preserve">propozycję oznakowań i zabezpieczeń terenu </w:t>
      </w:r>
      <w:r w:rsidR="002D5388">
        <w:rPr>
          <w:sz w:val="20"/>
          <w:szCs w:val="20"/>
        </w:rPr>
        <w:t>oraz w tej sytuacji</w:t>
      </w:r>
      <w:r w:rsidR="00C539A0" w:rsidRPr="00660077">
        <w:rPr>
          <w:sz w:val="20"/>
          <w:szCs w:val="20"/>
        </w:rPr>
        <w:t xml:space="preserve"> zastosowanie </w:t>
      </w:r>
      <w:r w:rsidR="002D5388">
        <w:rPr>
          <w:sz w:val="20"/>
          <w:szCs w:val="20"/>
        </w:rPr>
        <w:t xml:space="preserve">mają </w:t>
      </w:r>
      <w:r w:rsidR="00890EAA">
        <w:rPr>
          <w:sz w:val="20"/>
          <w:szCs w:val="20"/>
        </w:rPr>
        <w:t>zapisy zawarte w ust. 6 pkt</w:t>
      </w:r>
      <w:r w:rsidR="00C539A0" w:rsidRPr="00660077">
        <w:rPr>
          <w:sz w:val="20"/>
          <w:szCs w:val="20"/>
        </w:rPr>
        <w:t xml:space="preserve"> </w:t>
      </w:r>
      <w:r w:rsidR="00890EAA">
        <w:rPr>
          <w:sz w:val="20"/>
          <w:szCs w:val="20"/>
        </w:rPr>
        <w:t xml:space="preserve">6 </w:t>
      </w:r>
      <w:r w:rsidR="00890EAA" w:rsidRPr="00660077">
        <w:rPr>
          <w:bCs/>
          <w:sz w:val="20"/>
          <w:szCs w:val="20"/>
        </w:rPr>
        <w:t>niniejszego paragrafu</w:t>
      </w:r>
      <w:r w:rsidR="00005ED7">
        <w:rPr>
          <w:sz w:val="20"/>
          <w:szCs w:val="20"/>
        </w:rPr>
        <w:t>,</w:t>
      </w:r>
    </w:p>
    <w:p w:rsidR="00C539A0" w:rsidRPr="00660077" w:rsidRDefault="001118C8" w:rsidP="00890EAA">
      <w:pPr>
        <w:widowControl/>
        <w:numPr>
          <w:ilvl w:val="0"/>
          <w:numId w:val="24"/>
        </w:numPr>
        <w:tabs>
          <w:tab w:val="clear" w:pos="1420"/>
        </w:tabs>
        <w:ind w:left="709" w:hanging="283"/>
        <w:jc w:val="both"/>
        <w:rPr>
          <w:sz w:val="20"/>
          <w:szCs w:val="20"/>
        </w:rPr>
      </w:pPr>
      <w:r>
        <w:rPr>
          <w:sz w:val="20"/>
          <w:szCs w:val="20"/>
        </w:rPr>
        <w:t>Z</w:t>
      </w:r>
      <w:r w:rsidR="00C539A0" w:rsidRPr="00660077">
        <w:rPr>
          <w:sz w:val="20"/>
          <w:szCs w:val="20"/>
        </w:rPr>
        <w:t xml:space="preserve">abezpieczy </w:t>
      </w:r>
      <w:r w:rsidR="00005ED7">
        <w:rPr>
          <w:sz w:val="20"/>
          <w:szCs w:val="20"/>
        </w:rPr>
        <w:t>t</w:t>
      </w:r>
      <w:r w:rsidR="00C539A0" w:rsidRPr="00660077">
        <w:rPr>
          <w:sz w:val="20"/>
          <w:szCs w:val="20"/>
        </w:rPr>
        <w:t>eren budowy przed dostępem osób niepowołanych oraz kontrolę ruchu osób, pojazdów, urządzeń i materiałów,</w:t>
      </w:r>
    </w:p>
    <w:p w:rsidR="00C539A0" w:rsidRPr="00660077" w:rsidRDefault="001118C8" w:rsidP="00890EAA">
      <w:pPr>
        <w:widowControl/>
        <w:numPr>
          <w:ilvl w:val="0"/>
          <w:numId w:val="24"/>
        </w:numPr>
        <w:tabs>
          <w:tab w:val="clear" w:pos="1420"/>
        </w:tabs>
        <w:ind w:left="709" w:hanging="283"/>
        <w:jc w:val="both"/>
        <w:rPr>
          <w:sz w:val="20"/>
          <w:szCs w:val="20"/>
        </w:rPr>
      </w:pPr>
      <w:r>
        <w:rPr>
          <w:sz w:val="20"/>
          <w:szCs w:val="20"/>
        </w:rPr>
        <w:lastRenderedPageBreak/>
        <w:t>Z</w:t>
      </w:r>
      <w:r w:rsidR="00C539A0" w:rsidRPr="00660077">
        <w:rPr>
          <w:sz w:val="20"/>
          <w:szCs w:val="20"/>
        </w:rPr>
        <w:t>apewni zaopatrzenie budowy w wodę, energię elektryczną, ciepło, odprowadzenie ścieków, wywóz wszelkich odpadów i nieczystości z terenu budowy oraz w razie konieczności zainstaluje na własny koszt liczniki poboru wody, energii elektrycznej i cieplnej oraz będzie ponosił koszty podłączenia, korzystania i zużycia mediów w okresie realizacji robót,</w:t>
      </w:r>
    </w:p>
    <w:p w:rsidR="00C539A0" w:rsidRPr="00660077" w:rsidRDefault="00890EAA" w:rsidP="00890EAA">
      <w:pPr>
        <w:widowControl/>
        <w:numPr>
          <w:ilvl w:val="0"/>
          <w:numId w:val="24"/>
        </w:numPr>
        <w:tabs>
          <w:tab w:val="clear" w:pos="1420"/>
          <w:tab w:val="left" w:pos="8145"/>
        </w:tabs>
        <w:ind w:left="709" w:hanging="283"/>
        <w:jc w:val="both"/>
        <w:rPr>
          <w:sz w:val="20"/>
          <w:szCs w:val="20"/>
        </w:rPr>
      </w:pPr>
      <w:r>
        <w:rPr>
          <w:sz w:val="20"/>
          <w:szCs w:val="20"/>
        </w:rPr>
        <w:t xml:space="preserve"> </w:t>
      </w:r>
      <w:r w:rsidR="001118C8">
        <w:rPr>
          <w:sz w:val="20"/>
          <w:szCs w:val="20"/>
        </w:rPr>
        <w:t>W</w:t>
      </w:r>
      <w:r w:rsidR="00C539A0" w:rsidRPr="00660077">
        <w:rPr>
          <w:sz w:val="20"/>
          <w:szCs w:val="20"/>
        </w:rPr>
        <w:t xml:space="preserve"> przypadku konieczności przejścia lub prowadzenia robót budowlanych w miejscu, które nie zostało protokolarnie przekazane Wykonawcy, służących wyłącznie wykonaniu robót budowlanych, Wykonawca własnym nakładem pracy i na własny koszt przygotuje w stałym uzgodnieniu z </w:t>
      </w:r>
      <w:r w:rsidR="00C539A0" w:rsidRPr="00660077">
        <w:rPr>
          <w:color w:val="000000"/>
          <w:spacing w:val="-1"/>
          <w:sz w:val="20"/>
          <w:szCs w:val="20"/>
        </w:rPr>
        <w:t xml:space="preserve">Zamawiającym </w:t>
      </w:r>
      <w:r w:rsidR="00C539A0" w:rsidRPr="00660077">
        <w:rPr>
          <w:sz w:val="20"/>
          <w:szCs w:val="20"/>
        </w:rPr>
        <w:t xml:space="preserve">i właścicielami miejsca nieprzekazanego na </w:t>
      </w:r>
      <w:r w:rsidR="00005ED7">
        <w:rPr>
          <w:sz w:val="20"/>
          <w:szCs w:val="20"/>
        </w:rPr>
        <w:t>t</w:t>
      </w:r>
      <w:r w:rsidR="00C539A0" w:rsidRPr="00660077">
        <w:rPr>
          <w:sz w:val="20"/>
          <w:szCs w:val="20"/>
        </w:rPr>
        <w: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wyposażenie</w:t>
      </w:r>
      <w:r w:rsidR="00005ED7">
        <w:rPr>
          <w:sz w:val="20"/>
          <w:szCs w:val="20"/>
        </w:rPr>
        <w:t>,</w:t>
      </w:r>
    </w:p>
    <w:p w:rsidR="00C539A0" w:rsidRPr="00660077" w:rsidRDefault="00890EAA" w:rsidP="00890EAA">
      <w:pPr>
        <w:widowControl/>
        <w:numPr>
          <w:ilvl w:val="0"/>
          <w:numId w:val="24"/>
        </w:numPr>
        <w:tabs>
          <w:tab w:val="clear" w:pos="1420"/>
          <w:tab w:val="left" w:pos="8145"/>
        </w:tabs>
        <w:ind w:left="709" w:hanging="283"/>
        <w:jc w:val="both"/>
        <w:rPr>
          <w:sz w:val="20"/>
          <w:szCs w:val="20"/>
        </w:rPr>
      </w:pPr>
      <w:r>
        <w:rPr>
          <w:sz w:val="20"/>
          <w:szCs w:val="20"/>
        </w:rPr>
        <w:t xml:space="preserve"> </w:t>
      </w:r>
      <w:r w:rsidR="001118C8">
        <w:rPr>
          <w:sz w:val="20"/>
          <w:szCs w:val="20"/>
        </w:rPr>
        <w:t>Z</w:t>
      </w:r>
      <w:r w:rsidR="00C539A0" w:rsidRPr="00660077">
        <w:rPr>
          <w:sz w:val="20"/>
          <w:szCs w:val="20"/>
        </w:rPr>
        <w:t xml:space="preserve">abezpieczy sprzęt i wyposażenie znajdujące się na </w:t>
      </w:r>
      <w:r w:rsidR="00005ED7">
        <w:rPr>
          <w:sz w:val="20"/>
          <w:szCs w:val="20"/>
        </w:rPr>
        <w:t>t</w:t>
      </w:r>
      <w:r w:rsidR="00C539A0" w:rsidRPr="00660077">
        <w:rPr>
          <w:sz w:val="20"/>
          <w:szCs w:val="20"/>
        </w:rPr>
        <w:t>erenie budowy w sposób uniemożl</w:t>
      </w:r>
      <w:r w:rsidR="00005ED7">
        <w:rPr>
          <w:sz w:val="20"/>
          <w:szCs w:val="20"/>
        </w:rPr>
        <w:t>iwiający pogorszenie jego stanu,</w:t>
      </w:r>
    </w:p>
    <w:p w:rsidR="00C539A0" w:rsidRPr="00660077" w:rsidRDefault="00890EAA" w:rsidP="00890EAA">
      <w:pPr>
        <w:widowControl/>
        <w:numPr>
          <w:ilvl w:val="0"/>
          <w:numId w:val="24"/>
        </w:numPr>
        <w:tabs>
          <w:tab w:val="clear" w:pos="1420"/>
          <w:tab w:val="left" w:pos="8145"/>
        </w:tabs>
        <w:ind w:left="709" w:hanging="283"/>
        <w:jc w:val="both"/>
        <w:rPr>
          <w:sz w:val="20"/>
          <w:szCs w:val="20"/>
        </w:rPr>
      </w:pPr>
      <w:r>
        <w:rPr>
          <w:sz w:val="20"/>
          <w:szCs w:val="20"/>
        </w:rPr>
        <w:t xml:space="preserve"> </w:t>
      </w:r>
      <w:r w:rsidR="001118C8">
        <w:rPr>
          <w:sz w:val="20"/>
          <w:szCs w:val="20"/>
        </w:rPr>
        <w:t>P</w:t>
      </w:r>
      <w:r w:rsidR="00C539A0" w:rsidRPr="00660077">
        <w:rPr>
          <w:sz w:val="20"/>
          <w:szCs w:val="20"/>
        </w:rPr>
        <w:t>o zakończeniu prowadzonych robót budowlanych, ciągi komunikacyjne i wszelkie zabezpieczenia oraz oznakowania zostaną  zdemontowane przez Wykonawcę na jego koszt i jego nakładami pracy</w:t>
      </w:r>
      <w:r w:rsidR="00005ED7">
        <w:rPr>
          <w:sz w:val="20"/>
          <w:szCs w:val="20"/>
        </w:rPr>
        <w:t>,</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 xml:space="preserve">Przekazany </w:t>
      </w:r>
      <w:r w:rsidR="00005ED7">
        <w:rPr>
          <w:sz w:val="20"/>
          <w:szCs w:val="20"/>
        </w:rPr>
        <w:t>t</w:t>
      </w:r>
      <w:r w:rsidRPr="00660077">
        <w:rPr>
          <w:sz w:val="20"/>
          <w:szCs w:val="20"/>
        </w:rPr>
        <w:t xml:space="preserve">eren budowy podlega ochronie przez Wykonawcę od kradzieży, pożaru i zalania. Zamawiający nie ponosi odpowiedzialności za części </w:t>
      </w:r>
      <w:r w:rsidR="00005ED7">
        <w:rPr>
          <w:sz w:val="20"/>
          <w:szCs w:val="20"/>
        </w:rPr>
        <w:t>terenu budowy</w:t>
      </w:r>
      <w:r w:rsidRPr="00660077">
        <w:rPr>
          <w:sz w:val="20"/>
          <w:szCs w:val="20"/>
        </w:rPr>
        <w:t xml:space="preserve"> i elementy przeznaczone do rozbiórki oraz materiały i urządzenia stanowiące własność Wykonawcy, jak również zainstalowane elementy lub urządzenia, od dnia przekazania </w:t>
      </w:r>
      <w:r w:rsidR="00005ED7">
        <w:rPr>
          <w:sz w:val="20"/>
          <w:szCs w:val="20"/>
        </w:rPr>
        <w:t>t</w:t>
      </w:r>
      <w:r w:rsidRPr="00660077">
        <w:rPr>
          <w:sz w:val="20"/>
          <w:szCs w:val="20"/>
        </w:rPr>
        <w:t xml:space="preserve">erenu budowy do dnia bezusterkowego odbioru końcowego. </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 xml:space="preserve">Wykonawca zobowiązany jest do uzyskania wszelkich </w:t>
      </w:r>
      <w:proofErr w:type="spellStart"/>
      <w:r w:rsidRPr="00660077">
        <w:rPr>
          <w:sz w:val="20"/>
          <w:szCs w:val="20"/>
        </w:rPr>
        <w:t>zgód</w:t>
      </w:r>
      <w:proofErr w:type="spellEnd"/>
      <w:r w:rsidRPr="00660077">
        <w:rPr>
          <w:sz w:val="20"/>
          <w:szCs w:val="20"/>
        </w:rPr>
        <w:t xml:space="preserve"> i decyzji związanych ze zorganizowaniem </w:t>
      </w:r>
      <w:r w:rsidR="00005ED7">
        <w:rPr>
          <w:sz w:val="20"/>
          <w:szCs w:val="20"/>
        </w:rPr>
        <w:t>t</w:t>
      </w:r>
      <w:r w:rsidRPr="00660077">
        <w:rPr>
          <w:sz w:val="20"/>
          <w:szCs w:val="20"/>
        </w:rPr>
        <w:t>erenu budowy, w tym uzyskania decyzji o przyłączeniu budowy do drogi publicznej wraz z wykonaniem projektu ruchu zamiennego. Wszelkie koszty z tym związane ponosić będzie Wykonawca.</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 xml:space="preserve">W czasie realizacji umowy Wykonawca będzie utrzymywał </w:t>
      </w:r>
      <w:r w:rsidR="00005ED7">
        <w:rPr>
          <w:sz w:val="20"/>
          <w:szCs w:val="20"/>
        </w:rPr>
        <w:t>t</w:t>
      </w:r>
      <w:r w:rsidRPr="00660077">
        <w:rPr>
          <w:sz w:val="20"/>
          <w:szCs w:val="20"/>
        </w:rPr>
        <w:t xml:space="preserve">eren budowy w stanie wolnym od przeszkód komunikacyjnych oraz na bieżąco będzie usuwał wszelkie zbędne urządzenia, materiały, odpady oraz nieczystości. </w:t>
      </w:r>
      <w:r w:rsidRPr="00660077">
        <w:rPr>
          <w:color w:val="000000"/>
          <w:sz w:val="20"/>
          <w:szCs w:val="20"/>
        </w:rPr>
        <w:t xml:space="preserve">W przypadku niedopełnienia przez Wykonawcę obowiązku jw., </w:t>
      </w:r>
      <w:r w:rsidRPr="00660077">
        <w:rPr>
          <w:color w:val="000000"/>
          <w:spacing w:val="-1"/>
          <w:sz w:val="20"/>
          <w:szCs w:val="20"/>
        </w:rPr>
        <w:t xml:space="preserve">Zamawiający </w:t>
      </w:r>
      <w:r w:rsidRPr="00660077">
        <w:rPr>
          <w:color w:val="000000"/>
          <w:sz w:val="20"/>
          <w:szCs w:val="20"/>
        </w:rPr>
        <w:t xml:space="preserve">wezwie Wykonawcę do natychmiastowego uporządkowania Terenu budowy.  </w:t>
      </w:r>
    </w:p>
    <w:p w:rsidR="00C539A0" w:rsidRPr="00660077" w:rsidRDefault="00C539A0" w:rsidP="00C539A0">
      <w:pPr>
        <w:spacing w:before="60"/>
        <w:ind w:left="426"/>
        <w:jc w:val="both"/>
        <w:rPr>
          <w:color w:val="000000"/>
          <w:sz w:val="20"/>
          <w:szCs w:val="20"/>
        </w:rPr>
      </w:pPr>
      <w:r w:rsidRPr="00660077">
        <w:rPr>
          <w:color w:val="000000"/>
          <w:sz w:val="20"/>
          <w:szCs w:val="20"/>
        </w:rPr>
        <w:t xml:space="preserve">Zamawiający zastrzega prawo do uporządkowania </w:t>
      </w:r>
      <w:r w:rsidR="00005ED7">
        <w:rPr>
          <w:color w:val="000000"/>
          <w:sz w:val="20"/>
          <w:szCs w:val="20"/>
        </w:rPr>
        <w:t>t</w:t>
      </w:r>
      <w:r w:rsidRPr="00660077">
        <w:rPr>
          <w:color w:val="000000"/>
          <w:sz w:val="20"/>
          <w:szCs w:val="20"/>
        </w:rPr>
        <w:t xml:space="preserve">erenu budowy na koszt Wykonawcy, po jednokrotnym pisemnym wezwaniu Wykonawcy do natychmiastowego uporządkowania </w:t>
      </w:r>
      <w:r w:rsidR="00005ED7">
        <w:rPr>
          <w:color w:val="000000"/>
          <w:sz w:val="20"/>
          <w:szCs w:val="20"/>
        </w:rPr>
        <w:t>t</w:t>
      </w:r>
      <w:r w:rsidRPr="00660077">
        <w:rPr>
          <w:color w:val="000000"/>
          <w:sz w:val="20"/>
          <w:szCs w:val="20"/>
        </w:rPr>
        <w:t xml:space="preserve">erenu budowy, w przypadku braku podjęcia działań przez Wykonawcę w terminie do jednego dnia od otrzymania wezwania w tym zakresie. </w:t>
      </w:r>
    </w:p>
    <w:p w:rsidR="00C539A0" w:rsidRPr="00660077" w:rsidRDefault="00C539A0" w:rsidP="00C539A0">
      <w:pPr>
        <w:pStyle w:val="Tekstpodstawowy"/>
        <w:widowControl/>
        <w:numPr>
          <w:ilvl w:val="0"/>
          <w:numId w:val="12"/>
        </w:numPr>
        <w:tabs>
          <w:tab w:val="clear" w:pos="720"/>
          <w:tab w:val="num" w:pos="426"/>
          <w:tab w:val="num" w:pos="3479"/>
        </w:tabs>
        <w:suppressAutoHyphens w:val="0"/>
        <w:autoSpaceDE w:val="0"/>
        <w:autoSpaceDN w:val="0"/>
        <w:spacing w:before="60" w:after="0"/>
        <w:ind w:left="426" w:hanging="426"/>
        <w:jc w:val="both"/>
        <w:rPr>
          <w:bCs/>
          <w:sz w:val="20"/>
          <w:szCs w:val="20"/>
        </w:rPr>
      </w:pPr>
      <w:r w:rsidRPr="00660077">
        <w:rPr>
          <w:bCs/>
          <w:sz w:val="20"/>
          <w:szCs w:val="20"/>
        </w:rPr>
        <w:t>Wykonawca zobowiązany jest do sprzątania na bieżąco ulic z zanieczyszczeń powstałych od jazdy i pracy sprzętu i środków transportu Wykonawcy, jego podwykonawców i dostawców, a w przypadku spowodowania jakichkolwiek uszkodzeń do ich natychmiastowej naprawy.</w:t>
      </w:r>
    </w:p>
    <w:p w:rsidR="00C539A0" w:rsidRPr="00660077" w:rsidRDefault="00C539A0" w:rsidP="00C539A0">
      <w:pPr>
        <w:pStyle w:val="Tekstpodstawowy"/>
        <w:widowControl/>
        <w:numPr>
          <w:ilvl w:val="0"/>
          <w:numId w:val="12"/>
        </w:numPr>
        <w:tabs>
          <w:tab w:val="clear" w:pos="720"/>
          <w:tab w:val="num" w:pos="426"/>
          <w:tab w:val="num" w:pos="3479"/>
        </w:tabs>
        <w:suppressAutoHyphens w:val="0"/>
        <w:autoSpaceDE w:val="0"/>
        <w:autoSpaceDN w:val="0"/>
        <w:spacing w:before="60" w:after="0"/>
        <w:ind w:left="426" w:hanging="426"/>
        <w:jc w:val="both"/>
        <w:rPr>
          <w:bCs/>
          <w:sz w:val="20"/>
          <w:szCs w:val="20"/>
        </w:rPr>
      </w:pPr>
      <w:r w:rsidRPr="00660077">
        <w:rPr>
          <w:color w:val="000000"/>
          <w:sz w:val="20"/>
          <w:szCs w:val="20"/>
        </w:rPr>
        <w:t xml:space="preserve">W przypadku niedopełnienia przez Wykonawcę obowiązku jw., </w:t>
      </w:r>
      <w:r w:rsidRPr="00660077">
        <w:rPr>
          <w:color w:val="000000"/>
          <w:spacing w:val="-1"/>
          <w:sz w:val="20"/>
          <w:szCs w:val="20"/>
        </w:rPr>
        <w:t xml:space="preserve">Zamawiający </w:t>
      </w:r>
      <w:r w:rsidRPr="00660077">
        <w:rPr>
          <w:color w:val="000000"/>
          <w:sz w:val="20"/>
          <w:szCs w:val="20"/>
        </w:rPr>
        <w:t xml:space="preserve">wezwie Wykonawcę do natychmiastowego uporządkowania/usunięcia uszkodzeń </w:t>
      </w:r>
      <w:r w:rsidRPr="00660077">
        <w:rPr>
          <w:bCs/>
          <w:sz w:val="20"/>
          <w:szCs w:val="20"/>
        </w:rPr>
        <w:t>ulic z zanieczyszczeń powstałych od jazdy i pracy sprzętu i środków transportu Wykonawcy</w:t>
      </w:r>
      <w:r w:rsidRPr="00660077">
        <w:rPr>
          <w:color w:val="000000"/>
          <w:sz w:val="20"/>
          <w:szCs w:val="20"/>
        </w:rPr>
        <w:t>. Zamawiający zastrzega prawo do uporządkowania/usunięcia uszkodzeń ulic na koszt Wykonawcy, po jednokrotnym pisemnym wezwaniu Wykonawcy do natychmiastowego uporządkowania ulic, w przypadku braku podjęcia działań przez Wykonawcę w terminie do jednego dnia od otrzymania wezwania w tym zakresie.</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 xml:space="preserve">Wykonawca podlega wszelkim działaniom kontrolnym i sprawdzającym podejmowanym przez instytucje uprawnione </w:t>
      </w:r>
      <w:r w:rsidR="002D5388">
        <w:rPr>
          <w:sz w:val="20"/>
          <w:szCs w:val="20"/>
        </w:rPr>
        <w:t xml:space="preserve">do tego </w:t>
      </w:r>
      <w:r w:rsidRPr="00660077">
        <w:rPr>
          <w:sz w:val="20"/>
          <w:szCs w:val="20"/>
        </w:rPr>
        <w:t xml:space="preserve">na mocy obowiązującego Prawa. Uprawnione instytucje mogą przeprowadzić dowolne kontrole dokumentów lub kontrole na miejscu, jakie uznają one za niezbędne w celu uzyskania informacji dotyczących wykonywania </w:t>
      </w:r>
      <w:r w:rsidR="00D747EF">
        <w:rPr>
          <w:sz w:val="20"/>
          <w:szCs w:val="20"/>
        </w:rPr>
        <w:t>umowy</w:t>
      </w:r>
      <w:r w:rsidRPr="00660077">
        <w:rPr>
          <w:sz w:val="20"/>
          <w:szCs w:val="20"/>
        </w:rPr>
        <w:t>. Wykonawca zobowiązuje się niezwłocznie dostarczyć uprawnionym instytucjom, na ich prośbę, wszelkie dokumenty dotyczące wykonywania przedmiotu umowy.</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Wykonawca będzie przechowywał przez cały czas trwania przedmiotu umowy, co najmniej jedną kopię dokumentacji projektowej. Wspomniane dokumenty powinny być przez cały czas dostępne do wglądu dla Zamawiającego, nadzoru inwestorskiego oraz pracowników jednostki realizującej projekt, a także dla przedstawicieli organów nadzoru i kontroli (Nadzór Budowlany, Państwowa Inspekcja Pracy, itp.) jak też dla innych osób upoważnionych pisemnie przez Zamawiającego. Wykonawca będzie odpowiedzialny za bieżące uaktualnianie dokumentów składających się na realizację przedmiotu umowy, prowadzenie dokumentacji budowy zgodnie z obowiązującym Prawem budowlanym.</w:t>
      </w:r>
    </w:p>
    <w:p w:rsidR="00C539A0" w:rsidRPr="00660077" w:rsidRDefault="00C539A0" w:rsidP="00C539A0">
      <w:pPr>
        <w:widowControl/>
        <w:numPr>
          <w:ilvl w:val="0"/>
          <w:numId w:val="12"/>
        </w:numPr>
        <w:tabs>
          <w:tab w:val="clear" w:pos="720"/>
        </w:tabs>
        <w:spacing w:before="60"/>
        <w:ind w:left="426" w:hanging="426"/>
        <w:jc w:val="both"/>
        <w:rPr>
          <w:sz w:val="20"/>
          <w:szCs w:val="20"/>
        </w:rPr>
      </w:pPr>
      <w:r w:rsidRPr="00660077">
        <w:rPr>
          <w:sz w:val="20"/>
          <w:szCs w:val="20"/>
        </w:rPr>
        <w:lastRenderedPageBreak/>
        <w:t>Wykonawca zapewni obsługę geodezyjną wraz z niezbędnymi wytyczeniami i pomiarami powykonawczymi oraz dostarczeniem powykonawczej mapy sytuacyjno-wysokościowej w 3 egz.</w:t>
      </w:r>
      <w:r w:rsidR="00E51EEB">
        <w:rPr>
          <w:sz w:val="20"/>
          <w:szCs w:val="20"/>
        </w:rPr>
        <w:t xml:space="preserve"> Ponadto Wykonawca odpowiedzialny jest za zgodne z dokumentacją projektową wytyczenie w  terenie wszystkich części robót oraz za prawidłowe wpisy do dziennika budowy dotyczące rejestrowania czynności geodezyjnych. Wykonawca zobowiązany jest za ochronę urządzeń określających lokalizację punktów pomiarowych i wysokościowych a w przypadku ich uszkodzenia – do ich odnowienia na swój koszt.</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Wykonawca zobowiązuje się wykonać przedmiot umowy przy użyciu materiałów, wyrobów i urządzeń o parametrach i standardach nie gorszych (tj. równoważnych lub wyższych) niż określa dokumentacja projektowa.</w:t>
      </w:r>
    </w:p>
    <w:p w:rsidR="00C539A0" w:rsidRPr="00660077" w:rsidRDefault="00C539A0" w:rsidP="00890EAA">
      <w:pPr>
        <w:widowControl/>
        <w:numPr>
          <w:ilvl w:val="1"/>
          <w:numId w:val="12"/>
        </w:numPr>
        <w:ind w:left="709" w:hanging="283"/>
        <w:jc w:val="both"/>
        <w:rPr>
          <w:sz w:val="20"/>
          <w:szCs w:val="20"/>
        </w:rPr>
      </w:pPr>
      <w:r w:rsidRPr="00660077">
        <w:rPr>
          <w:sz w:val="20"/>
          <w:szCs w:val="20"/>
        </w:rPr>
        <w:t xml:space="preserve">Wykonawca zobowiązany jest do stosowania materiałów i wyrobów budowlanych  wprowadzonych do obrotu zgodnie z obowiązującymi w tym zakresie przepisami. Zastosowane materiały powinny być I gatunku (najwyższej jakości), a zamontowane urządzenia wyprodukowane w roku wbudowania (lub ostatnim kwartale roku poprzedzającego wbudowanie), o udokumentowanym pochodzeniu. Wbudowane materiały, urządzenia, maszyny i sprzęt muszą posiadać dostęp do autoryzowanego serwisu (jeżeli taki jest wymagany) na terenie Polski. Wszystkie materiały przed ich zastosowaniem powinny zostać zaakceptowane przez nadzór inwestorski i przedłożone do akceptacji na co najmniej 21 dni przed planowanym terminem ich zastosowania. </w:t>
      </w:r>
    </w:p>
    <w:p w:rsidR="00C539A0" w:rsidRPr="00660077" w:rsidRDefault="00C539A0" w:rsidP="00890EAA">
      <w:pPr>
        <w:widowControl/>
        <w:numPr>
          <w:ilvl w:val="1"/>
          <w:numId w:val="12"/>
        </w:numPr>
        <w:ind w:left="709" w:hanging="283"/>
        <w:jc w:val="both"/>
        <w:rPr>
          <w:sz w:val="20"/>
          <w:szCs w:val="20"/>
        </w:rPr>
      </w:pPr>
      <w:r w:rsidRPr="00660077">
        <w:rPr>
          <w:sz w:val="20"/>
          <w:szCs w:val="20"/>
        </w:rPr>
        <w:t xml:space="preserve">Wykonawca zobowiązany jest do przekazania nadzorowi inwestorskiemu </w:t>
      </w:r>
      <w:r w:rsidRPr="00660077">
        <w:rPr>
          <w:bCs/>
          <w:iCs/>
          <w:sz w:val="20"/>
          <w:szCs w:val="20"/>
        </w:rPr>
        <w:t>dokumentacji techniczno-ruchowej</w:t>
      </w:r>
      <w:r w:rsidRPr="00660077">
        <w:rPr>
          <w:iCs/>
          <w:sz w:val="20"/>
          <w:szCs w:val="20"/>
        </w:rPr>
        <w:t xml:space="preserve"> wszystkich urządzeń na 60 dni przed ich montażem wraz z informacją wskazującą miejsce autoryzowanego serwisu danego urządzenia.</w:t>
      </w:r>
    </w:p>
    <w:p w:rsidR="00C539A0" w:rsidRPr="00660077" w:rsidRDefault="00C539A0" w:rsidP="00890EAA">
      <w:pPr>
        <w:widowControl/>
        <w:numPr>
          <w:ilvl w:val="1"/>
          <w:numId w:val="12"/>
        </w:numPr>
        <w:ind w:left="709" w:hanging="283"/>
        <w:jc w:val="both"/>
        <w:rPr>
          <w:sz w:val="20"/>
          <w:szCs w:val="20"/>
        </w:rPr>
      </w:pPr>
      <w:r w:rsidRPr="00660077">
        <w:rPr>
          <w:sz w:val="20"/>
          <w:szCs w:val="20"/>
        </w:rPr>
        <w:t>Wykonawca zobowiązany jes</w:t>
      </w:r>
      <w:r w:rsidR="00D747EF">
        <w:rPr>
          <w:sz w:val="20"/>
          <w:szCs w:val="20"/>
        </w:rPr>
        <w:t xml:space="preserve">t przed montażem urządzeń branży </w:t>
      </w:r>
      <w:r w:rsidRPr="00660077">
        <w:rPr>
          <w:sz w:val="20"/>
          <w:szCs w:val="20"/>
        </w:rPr>
        <w:t>elektrycznej</w:t>
      </w:r>
      <w:r w:rsidR="00D747EF">
        <w:rPr>
          <w:sz w:val="20"/>
          <w:szCs w:val="20"/>
        </w:rPr>
        <w:t xml:space="preserve"> </w:t>
      </w:r>
      <w:r w:rsidRPr="00660077">
        <w:rPr>
          <w:sz w:val="20"/>
          <w:szCs w:val="20"/>
        </w:rPr>
        <w:t>uzyskać po</w:t>
      </w:r>
      <w:r w:rsidR="00D747EF">
        <w:rPr>
          <w:sz w:val="20"/>
          <w:szCs w:val="20"/>
        </w:rPr>
        <w:t>zwolenie nadzoru inwestorskiego</w:t>
      </w:r>
      <w:r w:rsidRPr="00660077">
        <w:rPr>
          <w:sz w:val="20"/>
          <w:szCs w:val="20"/>
        </w:rPr>
        <w:t xml:space="preserve"> na ich montaż.</w:t>
      </w:r>
    </w:p>
    <w:p w:rsidR="00C539A0" w:rsidRPr="00660077" w:rsidRDefault="00C539A0" w:rsidP="00890EAA">
      <w:pPr>
        <w:widowControl/>
        <w:numPr>
          <w:ilvl w:val="1"/>
          <w:numId w:val="12"/>
        </w:numPr>
        <w:ind w:left="709" w:hanging="283"/>
        <w:jc w:val="both"/>
        <w:rPr>
          <w:sz w:val="20"/>
          <w:szCs w:val="20"/>
        </w:rPr>
      </w:pPr>
      <w:r w:rsidRPr="00660077">
        <w:rPr>
          <w:sz w:val="20"/>
          <w:szCs w:val="20"/>
        </w:rPr>
        <w:t>Wykonawca zobowiązany jest do przedstawiania do akceptacji Zamawiającego przed wbudowaniem próbek i wzorów wszystkich materiałów oraz wyposażenia</w:t>
      </w:r>
      <w:r w:rsidR="00D747EF">
        <w:rPr>
          <w:sz w:val="20"/>
          <w:szCs w:val="20"/>
        </w:rPr>
        <w:t xml:space="preserve"> placów</w:t>
      </w:r>
      <w:r w:rsidRPr="00660077">
        <w:rPr>
          <w:sz w:val="20"/>
          <w:szCs w:val="20"/>
        </w:rPr>
        <w:t>, na co najmniej 14 dni przed terminem ich wbudowania.</w:t>
      </w:r>
    </w:p>
    <w:p w:rsidR="00C539A0" w:rsidRPr="00660077" w:rsidRDefault="00C539A0" w:rsidP="00890EAA">
      <w:pPr>
        <w:widowControl/>
        <w:numPr>
          <w:ilvl w:val="1"/>
          <w:numId w:val="12"/>
        </w:numPr>
        <w:ind w:left="709" w:hanging="283"/>
        <w:jc w:val="both"/>
        <w:rPr>
          <w:sz w:val="20"/>
          <w:szCs w:val="20"/>
        </w:rPr>
      </w:pPr>
      <w:r w:rsidRPr="00660077">
        <w:rPr>
          <w:sz w:val="20"/>
          <w:szCs w:val="20"/>
        </w:rPr>
        <w:t xml:space="preserve">Wykonawca zobowiązany jest do przygotowania i przekazania przy każdym odbiorze nadzorowi inwestorskiemu dokumentów stanowiących dowód należytego wykonania robót budowlanych oraz zastosowania i wbudowania materiałów najwyższej jakości </w:t>
      </w:r>
      <w:r w:rsidRPr="00660077">
        <w:rPr>
          <w:i/>
          <w:iCs/>
          <w:sz w:val="20"/>
          <w:szCs w:val="20"/>
        </w:rPr>
        <w:t>(atesty, aprobaty techniczne, karty gwarancyjne, protokoły badań i sprawdzeń, świadectwa jakości, itd.)</w:t>
      </w:r>
      <w:r w:rsidRPr="00660077">
        <w:rPr>
          <w:sz w:val="20"/>
          <w:szCs w:val="20"/>
        </w:rPr>
        <w:t xml:space="preserve">. </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 xml:space="preserve">Wykonawca zrealizuje roboty objęte niniejszą umową z materiałów zakupionych przez siebie. </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 xml:space="preserve">Wykonawca, w celu uzyskania akceptacji przez nadzór inwestorski wszystkich wbudowywanych materiałów, urządzeń, itp., o czym mowa w ust. 15, jest zobowiązany wystąpić o pisemne zatwierdzenie </w:t>
      </w:r>
      <w:r w:rsidRPr="00660077">
        <w:rPr>
          <w:i/>
          <w:sz w:val="20"/>
          <w:szCs w:val="20"/>
        </w:rPr>
        <w:t>Wniosku o zatwierdzenie Materiałów i Urządzeń</w:t>
      </w:r>
      <w:r w:rsidRPr="00660077">
        <w:rPr>
          <w:sz w:val="20"/>
          <w:szCs w:val="20"/>
        </w:rPr>
        <w:t xml:space="preserve"> uzupełnionego o wymagane we wniosku załączniki - atesty, certyfikaty, aprobaty techniczne, itp.. Wzór Wniosku o zatwierdzenie Materiałów i Urządzeń Wykonawca otrzyma od Zamawiającego po przekazaniu </w:t>
      </w:r>
      <w:r w:rsidR="00D747EF">
        <w:rPr>
          <w:sz w:val="20"/>
          <w:szCs w:val="20"/>
        </w:rPr>
        <w:t>t</w:t>
      </w:r>
      <w:r w:rsidRPr="00660077">
        <w:rPr>
          <w:sz w:val="20"/>
          <w:szCs w:val="20"/>
        </w:rPr>
        <w:t>erenu budowy.</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color w:val="000000"/>
          <w:spacing w:val="-1"/>
          <w:sz w:val="20"/>
          <w:szCs w:val="20"/>
        </w:rPr>
        <w:t xml:space="preserve">Zamawiający </w:t>
      </w:r>
      <w:r w:rsidRPr="00660077">
        <w:rPr>
          <w:sz w:val="20"/>
          <w:szCs w:val="20"/>
        </w:rPr>
        <w:t xml:space="preserve"> zastrzega, że w razie wątpliwości co do jakości zastosowanych materiałów i urządzeń może przeprowadzić we własnym zakresie ich badania. Jeżeli ekspertyza wykaże niezgodną z SIWZ jakość materiałów i urządzeń koszty ekspertyzy pokrywa w tym zakresie Wykonawca, w przeciwnym razie jej koszty pokrywa Zamawiający. Materiałów i urządzeń niezgodnych z umową nie można zastosować, a użyte Wykonawca usunie i zastąpi na swój koszt i ryzyko.</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Wykonawca zobowiązuje się udzielać, na każde żądanie Zamawiającego, informacji o personelu nadzorującym budowę, ilości zatrudnionych pracowników, czasie pracy oraz pracującym sprzęcie.</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 oraz Planu bezpieczeństwa i ochrony zdrowia.</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Umowa niniejsza realizowana jest z dofinansowan</w:t>
      </w:r>
      <w:r w:rsidR="002D5388">
        <w:rPr>
          <w:sz w:val="20"/>
          <w:szCs w:val="20"/>
        </w:rPr>
        <w:t xml:space="preserve">iem funduszy Unii Europejskiej. </w:t>
      </w:r>
      <w:r w:rsidRPr="00660077">
        <w:rPr>
          <w:sz w:val="20"/>
          <w:szCs w:val="20"/>
        </w:rPr>
        <w:t xml:space="preserve">Wykonawca zobowiązany jest do realizacji przedmiotu umowy zgodnie z obowiązującymi przepisami prawa krajowego i wspólnotowego. </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bCs/>
          <w:sz w:val="20"/>
          <w:szCs w:val="20"/>
        </w:rPr>
        <w:t xml:space="preserve">W trakcie realizacji umowy, jak i po jej zakończeniu, Wykonawca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Wykonawca i jego podwykonawcy zobowiązani są udostępnić wszelkie </w:t>
      </w:r>
      <w:r w:rsidRPr="00660077">
        <w:rPr>
          <w:bCs/>
          <w:sz w:val="20"/>
          <w:szCs w:val="20"/>
        </w:rPr>
        <w:lastRenderedPageBreak/>
        <w:t>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r w:rsidRPr="00660077">
        <w:rPr>
          <w:sz w:val="20"/>
          <w:szCs w:val="20"/>
        </w:rPr>
        <w:t>.</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Wykonawca ma obowiązek oznaczać stosownymi znakami i informacją o współfinansowaniu dokumenty dotyczące realizacji projektu, za wyjątkiem wewnętrznych dokumentów, które nie będą przedstawiane innym podmiotom. W zakresie jw. Wykonawca zastosuje się na czas podpisania umowy z wytycznymi w zak</w:t>
      </w:r>
      <w:r w:rsidR="00D747EF">
        <w:rPr>
          <w:sz w:val="20"/>
          <w:szCs w:val="20"/>
        </w:rPr>
        <w:t>resie obowiązków informacyjnych</w:t>
      </w:r>
      <w:r w:rsidR="007A200B">
        <w:rPr>
          <w:sz w:val="20"/>
          <w:szCs w:val="20"/>
        </w:rPr>
        <w:t xml:space="preserve"> </w:t>
      </w:r>
      <w:r w:rsidRPr="00660077">
        <w:rPr>
          <w:sz w:val="20"/>
          <w:szCs w:val="20"/>
        </w:rPr>
        <w:t>i promocyjnych beneficjenta</w:t>
      </w:r>
      <w:r w:rsidR="004D3B06">
        <w:rPr>
          <w:sz w:val="20"/>
          <w:szCs w:val="20"/>
        </w:rPr>
        <w:t xml:space="preserve"> k</w:t>
      </w:r>
      <w:r w:rsidRPr="00660077">
        <w:rPr>
          <w:sz w:val="20"/>
          <w:szCs w:val="20"/>
        </w:rPr>
        <w:t xml:space="preserve">orzystając z serwisu </w:t>
      </w:r>
      <w:hyperlink r:id="rId8" w:history="1">
        <w:r w:rsidRPr="00660077">
          <w:rPr>
            <w:rStyle w:val="Hipercze"/>
            <w:color w:val="auto"/>
            <w:sz w:val="20"/>
            <w:szCs w:val="20"/>
            <w:u w:val="none"/>
          </w:rPr>
          <w:t>Regionalnego Programu Operacyjnego Województwa Dolnośląskiego 2014-2020.</w:t>
        </w:r>
      </w:hyperlink>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W okresie udzielonej gwarancji Wykonawca zobowiązany jest do zorganizowania i udziału w przeprowadzanych, co najmniej raz w roku, a w ostatnim roku obowiązywania gwarancji i rękojmi na dwa miesiące przed upływem tego okresu, przeglądach oraz do usuwania stwierdzonych w trakcie ty</w:t>
      </w:r>
      <w:r>
        <w:rPr>
          <w:sz w:val="20"/>
          <w:szCs w:val="20"/>
        </w:rPr>
        <w:t xml:space="preserve">ch przeglądów wad i usterek. </w:t>
      </w:r>
    </w:p>
    <w:p w:rsidR="00C539A0" w:rsidRPr="00660077" w:rsidRDefault="00C539A0" w:rsidP="00C539A0">
      <w:pPr>
        <w:widowControl/>
        <w:numPr>
          <w:ilvl w:val="0"/>
          <w:numId w:val="12"/>
        </w:numPr>
        <w:tabs>
          <w:tab w:val="clear" w:pos="720"/>
          <w:tab w:val="num" w:pos="426"/>
        </w:tabs>
        <w:spacing w:before="60"/>
        <w:ind w:left="426" w:hanging="426"/>
        <w:jc w:val="both"/>
        <w:rPr>
          <w:sz w:val="20"/>
          <w:szCs w:val="20"/>
        </w:rPr>
      </w:pPr>
      <w:r w:rsidRPr="00660077">
        <w:rPr>
          <w:sz w:val="20"/>
          <w:szCs w:val="20"/>
        </w:rPr>
        <w:t>Wykonawca jest zobowiązany do przeprowadzania w ramach gwarancji i rękojmi napraw bieżących i awaryjnych. Szczegóły określa § 1</w:t>
      </w:r>
      <w:r>
        <w:rPr>
          <w:sz w:val="20"/>
          <w:szCs w:val="20"/>
        </w:rPr>
        <w:t>6</w:t>
      </w:r>
      <w:r w:rsidRPr="00660077">
        <w:rPr>
          <w:sz w:val="20"/>
          <w:szCs w:val="20"/>
        </w:rPr>
        <w:t xml:space="preserve"> umowy.</w:t>
      </w:r>
    </w:p>
    <w:p w:rsidR="00C539A0" w:rsidRPr="00660077" w:rsidRDefault="00C539A0" w:rsidP="00C539A0">
      <w:pPr>
        <w:ind w:left="4536" w:right="-1"/>
        <w:rPr>
          <w:b/>
          <w:sz w:val="20"/>
          <w:szCs w:val="20"/>
        </w:rPr>
      </w:pPr>
    </w:p>
    <w:p w:rsidR="00C539A0" w:rsidRPr="00660077" w:rsidRDefault="00C539A0" w:rsidP="00C539A0">
      <w:pPr>
        <w:ind w:left="4536"/>
        <w:rPr>
          <w:b/>
          <w:sz w:val="20"/>
          <w:szCs w:val="20"/>
        </w:rPr>
      </w:pPr>
      <w:r w:rsidRPr="00660077">
        <w:rPr>
          <w:b/>
          <w:sz w:val="20"/>
          <w:szCs w:val="20"/>
        </w:rPr>
        <w:t>§ 7</w:t>
      </w:r>
    </w:p>
    <w:p w:rsidR="00C539A0" w:rsidRDefault="00D25876" w:rsidP="00D25876">
      <w:pPr>
        <w:jc w:val="center"/>
        <w:rPr>
          <w:b/>
          <w:sz w:val="20"/>
          <w:szCs w:val="20"/>
        </w:rPr>
      </w:pPr>
      <w:r>
        <w:rPr>
          <w:b/>
          <w:sz w:val="20"/>
          <w:szCs w:val="20"/>
        </w:rPr>
        <w:t>Harmonogram rzeczowo-finansowy</w:t>
      </w:r>
    </w:p>
    <w:p w:rsidR="00D25876" w:rsidRPr="00660077" w:rsidRDefault="00D25876" w:rsidP="00D25876">
      <w:pPr>
        <w:jc w:val="center"/>
        <w:rPr>
          <w:b/>
          <w:sz w:val="20"/>
          <w:szCs w:val="20"/>
        </w:rPr>
      </w:pPr>
    </w:p>
    <w:p w:rsidR="00C539A0" w:rsidRPr="00660077" w:rsidRDefault="00C539A0" w:rsidP="00D25876">
      <w:pPr>
        <w:pStyle w:val="Akapitzlist"/>
        <w:widowControl/>
        <w:numPr>
          <w:ilvl w:val="6"/>
          <w:numId w:val="25"/>
        </w:numPr>
        <w:tabs>
          <w:tab w:val="clear" w:pos="2520"/>
          <w:tab w:val="num" w:pos="426"/>
        </w:tabs>
        <w:ind w:left="426"/>
        <w:jc w:val="both"/>
        <w:rPr>
          <w:sz w:val="20"/>
          <w:szCs w:val="20"/>
        </w:rPr>
      </w:pPr>
      <w:r w:rsidRPr="00660077">
        <w:rPr>
          <w:sz w:val="20"/>
          <w:szCs w:val="20"/>
        </w:rPr>
        <w:t xml:space="preserve">Wykonawca ma obowiązek przedstawić Zamawiającemu Harmonogram rzeczowo-finansowy realizacji przedmiotu umowy, z którego powinna wynikać kolejność realizacji robót i dostaw materiałów z uwzględnieniem wymaganej technologii, elementów, ilości i ceny wyposażenia, czasu realizacji i terminów dostaw uzgodnionych materiałów oraz terminów wykonania elementów robót podlegających okresowym rozliczeniom po potwierdzeniu ich wykonania. Harmonogram rzeczowo-finansowy sporządzony zostanie zgodnie z </w:t>
      </w:r>
      <w:r>
        <w:rPr>
          <w:sz w:val="20"/>
          <w:szCs w:val="20"/>
        </w:rPr>
        <w:t>z</w:t>
      </w:r>
      <w:r w:rsidRPr="00660077">
        <w:rPr>
          <w:sz w:val="20"/>
          <w:szCs w:val="20"/>
        </w:rPr>
        <w:t xml:space="preserve">ałącznikiem nr 3 do niniejszej umowy. </w:t>
      </w:r>
    </w:p>
    <w:p w:rsidR="00C539A0" w:rsidRPr="00660077" w:rsidRDefault="00C539A0" w:rsidP="00C539A0">
      <w:pPr>
        <w:pStyle w:val="Akapitzlist"/>
        <w:widowControl/>
        <w:numPr>
          <w:ilvl w:val="6"/>
          <w:numId w:val="25"/>
        </w:numPr>
        <w:tabs>
          <w:tab w:val="clear" w:pos="2520"/>
          <w:tab w:val="num" w:pos="426"/>
        </w:tabs>
        <w:spacing w:before="60"/>
        <w:ind w:left="426"/>
        <w:jc w:val="both"/>
        <w:rPr>
          <w:sz w:val="20"/>
          <w:szCs w:val="20"/>
        </w:rPr>
      </w:pPr>
      <w:r w:rsidRPr="00660077">
        <w:rPr>
          <w:sz w:val="20"/>
          <w:szCs w:val="20"/>
        </w:rPr>
        <w:t xml:space="preserve">Harmonogram rzeczowo-finansowy robót stanowiący załącznik nr 3 do umowy Wykonawca opracuje i dostarczy Zamawiającemu w dniu podpisania niniejszej umowy. Przyjęcie harmonogramu rzeczowo-finansowego w dniu podpisania umowy nie stanowi jego akceptacji. </w:t>
      </w:r>
      <w:r>
        <w:rPr>
          <w:sz w:val="20"/>
          <w:szCs w:val="20"/>
        </w:rPr>
        <w:t>W</w:t>
      </w:r>
      <w:r w:rsidRPr="00660077">
        <w:rPr>
          <w:sz w:val="20"/>
          <w:szCs w:val="20"/>
        </w:rPr>
        <w:t xml:space="preserve">ykonawca zobowiązany jest uzyskać akceptację harmonogramu rzeczowo-finansowego przez Zamawiającego. W tym celu Zamawiający w terminie do 14 dni od daty podpisania umowy zatwierdzi harmonogram lub wniesie do niego uwagi. </w:t>
      </w:r>
    </w:p>
    <w:p w:rsidR="00C539A0" w:rsidRPr="00660077" w:rsidRDefault="00C539A0" w:rsidP="00C539A0">
      <w:pPr>
        <w:pStyle w:val="Akapitzlist"/>
        <w:widowControl/>
        <w:numPr>
          <w:ilvl w:val="6"/>
          <w:numId w:val="25"/>
        </w:numPr>
        <w:tabs>
          <w:tab w:val="clear" w:pos="2520"/>
          <w:tab w:val="num" w:pos="426"/>
        </w:tabs>
        <w:spacing w:before="60"/>
        <w:ind w:left="426"/>
        <w:jc w:val="both"/>
        <w:rPr>
          <w:sz w:val="20"/>
          <w:szCs w:val="20"/>
        </w:rPr>
      </w:pPr>
      <w:r w:rsidRPr="00660077">
        <w:rPr>
          <w:sz w:val="20"/>
          <w:szCs w:val="20"/>
        </w:rPr>
        <w:t>W przypadku konieczności poprawy</w:t>
      </w:r>
      <w:r w:rsidR="002D5388">
        <w:rPr>
          <w:sz w:val="20"/>
          <w:szCs w:val="20"/>
        </w:rPr>
        <w:t xml:space="preserve"> harmonogramu</w:t>
      </w:r>
      <w:r w:rsidRPr="00660077">
        <w:rPr>
          <w:sz w:val="20"/>
          <w:szCs w:val="20"/>
        </w:rPr>
        <w:t xml:space="preserve"> Wykonawca zobowiązany jest w terminie do 3 dni roboczych przekazać Zamawiającemu poprawiony harmonogram rzeczowo-finansowy celem uzyskania ponownej jego akceptacji. Procedura uzyskiwania akceptacji harmonogramu rzeczowo-finansowego przez Zamawiającego dotyczy każdorazowej poprawy harmonogramu.</w:t>
      </w:r>
    </w:p>
    <w:p w:rsidR="00C539A0" w:rsidRPr="00660077" w:rsidRDefault="00C539A0" w:rsidP="00C539A0">
      <w:pPr>
        <w:pStyle w:val="Akapitzlist"/>
        <w:widowControl/>
        <w:numPr>
          <w:ilvl w:val="6"/>
          <w:numId w:val="25"/>
        </w:numPr>
        <w:tabs>
          <w:tab w:val="clear" w:pos="2520"/>
          <w:tab w:val="num" w:pos="426"/>
        </w:tabs>
        <w:spacing w:before="60"/>
        <w:ind w:left="426"/>
        <w:jc w:val="both"/>
        <w:rPr>
          <w:sz w:val="20"/>
          <w:szCs w:val="20"/>
        </w:rPr>
      </w:pPr>
      <w:r w:rsidRPr="00660077">
        <w:rPr>
          <w:sz w:val="20"/>
          <w:szCs w:val="20"/>
        </w:rPr>
        <w:t xml:space="preserve">Zatwierdzony harmonogram szczegółowy będzie podstawą dokonywania rozliczeń (wystawienia faktur), zgodnie z zapisami </w:t>
      </w:r>
      <w:r w:rsidRPr="001E3542">
        <w:rPr>
          <w:sz w:val="20"/>
          <w:szCs w:val="20"/>
        </w:rPr>
        <w:t>§3</w:t>
      </w:r>
      <w:r w:rsidRPr="00660077">
        <w:rPr>
          <w:sz w:val="20"/>
          <w:szCs w:val="20"/>
        </w:rPr>
        <w:t xml:space="preserve"> umowy. Harmonogram rzeczowo-finansowy Wykonawca opracuje zgodnie z wytycznymi zawartymi w </w:t>
      </w:r>
      <w:r>
        <w:rPr>
          <w:sz w:val="20"/>
          <w:szCs w:val="20"/>
        </w:rPr>
        <w:t xml:space="preserve">ust. 10 </w:t>
      </w:r>
      <w:r w:rsidRPr="00660077">
        <w:rPr>
          <w:sz w:val="20"/>
          <w:szCs w:val="20"/>
        </w:rPr>
        <w:t xml:space="preserve">niniejszego paragrafu. </w:t>
      </w:r>
    </w:p>
    <w:p w:rsidR="00C539A0" w:rsidRPr="00660077" w:rsidRDefault="00C539A0" w:rsidP="00C539A0">
      <w:pPr>
        <w:pStyle w:val="Akapitzlist"/>
        <w:widowControl/>
        <w:numPr>
          <w:ilvl w:val="6"/>
          <w:numId w:val="25"/>
        </w:numPr>
        <w:tabs>
          <w:tab w:val="clear" w:pos="2520"/>
          <w:tab w:val="num" w:pos="426"/>
        </w:tabs>
        <w:spacing w:before="60"/>
        <w:ind w:left="426"/>
        <w:jc w:val="both"/>
        <w:rPr>
          <w:sz w:val="20"/>
          <w:szCs w:val="20"/>
        </w:rPr>
      </w:pPr>
      <w:r w:rsidRPr="00660077">
        <w:rPr>
          <w:sz w:val="20"/>
          <w:szCs w:val="20"/>
        </w:rPr>
        <w:t>Harmonogram rzeczowo – finansowy Wykonawca zobowiązany jest przekazać Zamawiającemu w wersji papierowej i elektronicznej w powszechnie używanym formacie edytowalnym, np. *.</w:t>
      </w:r>
      <w:proofErr w:type="spellStart"/>
      <w:r w:rsidRPr="00660077">
        <w:rPr>
          <w:sz w:val="20"/>
          <w:szCs w:val="20"/>
        </w:rPr>
        <w:t>xls</w:t>
      </w:r>
      <w:proofErr w:type="spellEnd"/>
      <w:r w:rsidRPr="00660077">
        <w:rPr>
          <w:sz w:val="20"/>
          <w:szCs w:val="20"/>
        </w:rPr>
        <w:t>, *.</w:t>
      </w:r>
      <w:proofErr w:type="spellStart"/>
      <w:r w:rsidRPr="00660077">
        <w:rPr>
          <w:sz w:val="20"/>
          <w:szCs w:val="20"/>
        </w:rPr>
        <w:t>doc</w:t>
      </w:r>
      <w:proofErr w:type="spellEnd"/>
      <w:r w:rsidRPr="00660077">
        <w:rPr>
          <w:sz w:val="20"/>
          <w:szCs w:val="20"/>
        </w:rPr>
        <w:t xml:space="preserve"> z zachowaniem terminów, o których mowa w ust. 1 niniejszego paragrafu. Po przedłożeniu Harmonogramu rzeczowo-finansowego </w:t>
      </w:r>
      <w:r w:rsidRPr="00660077">
        <w:rPr>
          <w:color w:val="000000"/>
          <w:spacing w:val="-1"/>
          <w:sz w:val="20"/>
          <w:szCs w:val="20"/>
        </w:rPr>
        <w:t xml:space="preserve">Zamawiający </w:t>
      </w:r>
      <w:r w:rsidRPr="00660077">
        <w:rPr>
          <w:sz w:val="20"/>
          <w:szCs w:val="20"/>
        </w:rPr>
        <w:t>w terminie do 14 dni roboczych zatwierdzi ten Harmonogram względnie zwróci go Wykonawcy do poprawy lub uzupełnienia wraz z uwagami i zastrzeżeniami. Wykonawca przedłoży do zatwierdzenia skorygowany Harmonogram rzeczowo-finansowy w przeciągu 3 dni roboczych od daty jego zwrócenia Zamawiającemu.</w:t>
      </w:r>
    </w:p>
    <w:p w:rsidR="00C539A0" w:rsidRPr="00660077" w:rsidRDefault="00C539A0" w:rsidP="00C539A0">
      <w:pPr>
        <w:pStyle w:val="Akapitzlist"/>
        <w:widowControl/>
        <w:numPr>
          <w:ilvl w:val="6"/>
          <w:numId w:val="25"/>
        </w:numPr>
        <w:tabs>
          <w:tab w:val="clear" w:pos="2520"/>
          <w:tab w:val="num" w:pos="426"/>
        </w:tabs>
        <w:spacing w:before="60"/>
        <w:ind w:left="426"/>
        <w:jc w:val="both"/>
        <w:rPr>
          <w:sz w:val="20"/>
          <w:szCs w:val="20"/>
        </w:rPr>
      </w:pPr>
      <w:r w:rsidRPr="00660077">
        <w:rPr>
          <w:sz w:val="20"/>
          <w:szCs w:val="20"/>
        </w:rPr>
        <w:t>W razie opóźnienia w ponownym przedłożeniu Harmonogramu rzeczowo-finansowego bądź braku jego zatwierdzenia przez Zamawiającego, Zamawiający opracuje Harmonogram rzeczowo-finansowy, który stanie się wiążący dla Wykonawcy.</w:t>
      </w:r>
    </w:p>
    <w:p w:rsidR="00C539A0" w:rsidRPr="00660077" w:rsidRDefault="00C539A0" w:rsidP="00C539A0">
      <w:pPr>
        <w:pStyle w:val="Akapitzlist"/>
        <w:widowControl/>
        <w:numPr>
          <w:ilvl w:val="6"/>
          <w:numId w:val="25"/>
        </w:numPr>
        <w:tabs>
          <w:tab w:val="clear" w:pos="2520"/>
          <w:tab w:val="num" w:pos="426"/>
        </w:tabs>
        <w:spacing w:before="60"/>
        <w:ind w:left="426"/>
        <w:jc w:val="both"/>
        <w:rPr>
          <w:sz w:val="20"/>
          <w:szCs w:val="20"/>
        </w:rPr>
      </w:pPr>
      <w:r w:rsidRPr="00660077">
        <w:rPr>
          <w:sz w:val="20"/>
          <w:szCs w:val="20"/>
        </w:rPr>
        <w:t xml:space="preserve">Wykonawca będzie zobowiązany na polecenie nadzoru inwestorskiego lub Zamawiającego do przedkładania zaktualizowanego Harmonogramu rzeczowo-finansowego, jeśli ostatni zaakceptowany przez Zamawiającego Harmonogram rzeczowo-finansowy stanie się niezgodny z faktycznym postępem robót, wartościami poszczególnych elementów robót lub ze zobowiązaniami Wykonawcy. W takim przypadku Zamawiający wyznaczy termin jego dostarczenia, przy czym termin ten nie będzie krótszy niż 3 dni robocze. </w:t>
      </w:r>
    </w:p>
    <w:p w:rsidR="00C539A0" w:rsidRPr="00660077" w:rsidRDefault="00C539A0" w:rsidP="00C539A0">
      <w:pPr>
        <w:pStyle w:val="Akapitzlist"/>
        <w:widowControl/>
        <w:numPr>
          <w:ilvl w:val="6"/>
          <w:numId w:val="25"/>
        </w:numPr>
        <w:tabs>
          <w:tab w:val="clear" w:pos="2520"/>
          <w:tab w:val="num" w:pos="426"/>
        </w:tabs>
        <w:spacing w:before="60"/>
        <w:ind w:left="426"/>
        <w:jc w:val="both"/>
        <w:rPr>
          <w:sz w:val="20"/>
          <w:szCs w:val="20"/>
        </w:rPr>
      </w:pPr>
      <w:r w:rsidRPr="00660077">
        <w:rPr>
          <w:sz w:val="20"/>
          <w:szCs w:val="20"/>
        </w:rPr>
        <w:t>W zakresie poprawy lub uwag do zaktualizowanego harmonogramu, mają zastosowanie zapisy zawarte w ust. 3. W przypadku opóźnienia w dostarczeniu zaktualizowanego Harmonogramu rzeczowo-finansowego bądź braku jego zatwierdzenia przez Zamawiającego mają zastosowanie zapisy ust. 6 niniejszego paragrafu.</w:t>
      </w:r>
    </w:p>
    <w:p w:rsidR="00C539A0" w:rsidRPr="001E3542" w:rsidRDefault="00C539A0" w:rsidP="00C539A0">
      <w:pPr>
        <w:pStyle w:val="Akapitzlist"/>
        <w:widowControl/>
        <w:numPr>
          <w:ilvl w:val="6"/>
          <w:numId w:val="25"/>
        </w:numPr>
        <w:tabs>
          <w:tab w:val="clear" w:pos="2520"/>
          <w:tab w:val="num" w:pos="426"/>
        </w:tabs>
        <w:spacing w:before="60"/>
        <w:ind w:left="426"/>
        <w:jc w:val="both"/>
        <w:rPr>
          <w:sz w:val="20"/>
          <w:szCs w:val="20"/>
        </w:rPr>
      </w:pPr>
      <w:r w:rsidRPr="001E3542">
        <w:rPr>
          <w:sz w:val="20"/>
          <w:szCs w:val="20"/>
        </w:rPr>
        <w:t xml:space="preserve">W przypadku zmiany wysokości stawek podatku od towarów i usług w okresie realizacji projektu, Wykonawca przedłoży Zamawiającemu Harmonogram rzeczowo-finansowy z odpowiednio przeliczonymi kwotami netto i </w:t>
      </w:r>
      <w:r w:rsidRPr="001E3542">
        <w:rPr>
          <w:sz w:val="20"/>
          <w:szCs w:val="20"/>
        </w:rPr>
        <w:lastRenderedPageBreak/>
        <w:t xml:space="preserve">VAT. Przedłożenie nowego Harmonogramu rzeczowo-finansowego nie zwalnia Wykonawcy z obowiązku realizacji robót wg ostatniego zatwierdzonego przez strony Harmonogramu rzeczowo-finansowego oraz z odpowiedzialności przewidzianej w niniejszej umowie, w szczególności z obowiązku uiszczenia kar umownych wynikających z § 10 niniejszej umowy. </w:t>
      </w:r>
    </w:p>
    <w:p w:rsidR="00C539A0" w:rsidRPr="00660077" w:rsidRDefault="00C539A0" w:rsidP="00C539A0">
      <w:pPr>
        <w:pStyle w:val="Akapitzlist"/>
        <w:widowControl/>
        <w:tabs>
          <w:tab w:val="num" w:pos="426"/>
        </w:tabs>
        <w:spacing w:before="60"/>
        <w:ind w:left="426"/>
        <w:jc w:val="both"/>
        <w:rPr>
          <w:sz w:val="20"/>
          <w:szCs w:val="20"/>
          <w:highlight w:val="yellow"/>
        </w:rPr>
      </w:pPr>
      <w:r w:rsidRPr="00660077">
        <w:rPr>
          <w:sz w:val="20"/>
          <w:szCs w:val="20"/>
        </w:rPr>
        <w:t>W zakresie zmiany, poprawy lub uwag do nowego harmonogramu rzeczowo-finansowego, opóźnienia w dostarczeniu nowego Harmonogramu rzeczowo-finansowego bądź braku jego zatwierdzenia przez Zamawiającego mają zastosowanie zapisy ust. 6 niniejszego paragrafu.</w:t>
      </w:r>
    </w:p>
    <w:p w:rsidR="00C539A0" w:rsidRPr="001E3542" w:rsidRDefault="00C539A0" w:rsidP="00C539A0">
      <w:pPr>
        <w:pStyle w:val="Akapitzlist"/>
        <w:widowControl/>
        <w:numPr>
          <w:ilvl w:val="6"/>
          <w:numId w:val="25"/>
        </w:numPr>
        <w:tabs>
          <w:tab w:val="clear" w:pos="2520"/>
          <w:tab w:val="num" w:pos="426"/>
        </w:tabs>
        <w:spacing w:before="60"/>
        <w:ind w:left="426"/>
        <w:jc w:val="both"/>
        <w:rPr>
          <w:sz w:val="20"/>
          <w:szCs w:val="20"/>
        </w:rPr>
      </w:pPr>
      <w:r w:rsidRPr="001E3542">
        <w:rPr>
          <w:bCs/>
          <w:sz w:val="20"/>
          <w:szCs w:val="20"/>
        </w:rPr>
        <w:t>Wymagania do opracowania har</w:t>
      </w:r>
      <w:r w:rsidR="002D5388">
        <w:rPr>
          <w:bCs/>
          <w:sz w:val="20"/>
          <w:szCs w:val="20"/>
        </w:rPr>
        <w:t>monogramu rzeczowo-finansowego:</w:t>
      </w:r>
    </w:p>
    <w:p w:rsidR="00C539A0" w:rsidRPr="004D3B06" w:rsidRDefault="00C539A0" w:rsidP="003C3462">
      <w:pPr>
        <w:pStyle w:val="Akapitzlist"/>
        <w:widowControl/>
        <w:numPr>
          <w:ilvl w:val="0"/>
          <w:numId w:val="26"/>
        </w:numPr>
        <w:ind w:left="851" w:hanging="425"/>
        <w:jc w:val="both"/>
        <w:rPr>
          <w:sz w:val="20"/>
          <w:szCs w:val="20"/>
        </w:rPr>
      </w:pPr>
      <w:r w:rsidRPr="004D3B06">
        <w:rPr>
          <w:sz w:val="20"/>
          <w:szCs w:val="20"/>
        </w:rPr>
        <w:t>Wykonawca przed podpisaniem umowy w sprawie zamówienia publicznego sporządzi harmonogram rzeczowo-finansowy i przedłoży Zamawiającemu do zatwierdzenia w dniu podpisania umowy,</w:t>
      </w:r>
    </w:p>
    <w:p w:rsidR="00C539A0" w:rsidRPr="00660077" w:rsidRDefault="00C539A0" w:rsidP="003C3462">
      <w:pPr>
        <w:widowControl/>
        <w:numPr>
          <w:ilvl w:val="0"/>
          <w:numId w:val="26"/>
        </w:numPr>
        <w:ind w:left="851" w:hanging="425"/>
        <w:jc w:val="both"/>
        <w:rPr>
          <w:sz w:val="20"/>
          <w:szCs w:val="20"/>
        </w:rPr>
      </w:pPr>
      <w:r w:rsidRPr="00660077">
        <w:rPr>
          <w:sz w:val="20"/>
          <w:szCs w:val="20"/>
        </w:rPr>
        <w:t>Zatwierdzony przez Zamawiającego i nadzór inwestorski harmonogram rzeczowo-finansowy będzie stanowił załącznik nr 3 do umowy i będzie podstawą do kontroli postępu robót budowlanych,</w:t>
      </w:r>
    </w:p>
    <w:p w:rsidR="00C539A0" w:rsidRPr="00660077" w:rsidRDefault="00C539A0" w:rsidP="003C3462">
      <w:pPr>
        <w:widowControl/>
        <w:numPr>
          <w:ilvl w:val="0"/>
          <w:numId w:val="26"/>
        </w:numPr>
        <w:ind w:left="851" w:hanging="425"/>
        <w:jc w:val="both"/>
        <w:rPr>
          <w:sz w:val="20"/>
          <w:szCs w:val="20"/>
        </w:rPr>
      </w:pPr>
      <w:r w:rsidRPr="00660077">
        <w:rPr>
          <w:sz w:val="20"/>
          <w:szCs w:val="20"/>
        </w:rPr>
        <w:t>Harmonogram rzeczowo-finansowy będzie zgodny z ustalonym terminem wykonania robót budowlanych i zakończenia przedmiotu umowy,</w:t>
      </w:r>
    </w:p>
    <w:p w:rsidR="00C539A0" w:rsidRPr="00660077" w:rsidRDefault="00C539A0" w:rsidP="003C3462">
      <w:pPr>
        <w:widowControl/>
        <w:numPr>
          <w:ilvl w:val="0"/>
          <w:numId w:val="26"/>
        </w:numPr>
        <w:ind w:left="851" w:hanging="425"/>
        <w:jc w:val="both"/>
        <w:rPr>
          <w:sz w:val="20"/>
          <w:szCs w:val="20"/>
        </w:rPr>
      </w:pPr>
      <w:r w:rsidRPr="00660077">
        <w:rPr>
          <w:sz w:val="20"/>
          <w:szCs w:val="20"/>
        </w:rPr>
        <w:t xml:space="preserve">Daty rozpoczęcia i zakończenia </w:t>
      </w:r>
      <w:r w:rsidR="003C3462">
        <w:rPr>
          <w:sz w:val="20"/>
          <w:szCs w:val="20"/>
        </w:rPr>
        <w:t>prac budowlanych</w:t>
      </w:r>
      <w:r w:rsidRPr="00660077">
        <w:rPr>
          <w:sz w:val="20"/>
          <w:szCs w:val="20"/>
        </w:rPr>
        <w:t xml:space="preserve"> zostaną wskazane z dokładnością do miesięcy, np. </w:t>
      </w:r>
      <w:r w:rsidRPr="00660077">
        <w:rPr>
          <w:bCs/>
          <w:i/>
          <w:iCs/>
          <w:sz w:val="20"/>
          <w:szCs w:val="20"/>
        </w:rPr>
        <w:t xml:space="preserve">Lp. Etap robót Rozpoczęcie(miesiąc/rok)Zakończenie(miesiąc/rok), </w:t>
      </w:r>
      <w:r w:rsidRPr="00660077">
        <w:rPr>
          <w:sz w:val="20"/>
          <w:szCs w:val="20"/>
        </w:rPr>
        <w:t xml:space="preserve">zgodnie z załącznikiem nr </w:t>
      </w:r>
      <w:r w:rsidR="002D5388">
        <w:rPr>
          <w:sz w:val="20"/>
          <w:szCs w:val="20"/>
        </w:rPr>
        <w:t>3</w:t>
      </w:r>
      <w:r w:rsidRPr="00660077">
        <w:rPr>
          <w:sz w:val="20"/>
          <w:szCs w:val="20"/>
        </w:rPr>
        <w:t xml:space="preserve"> do umowy.</w:t>
      </w:r>
    </w:p>
    <w:p w:rsidR="00C539A0" w:rsidRPr="00660077" w:rsidRDefault="00C539A0" w:rsidP="003C3462">
      <w:pPr>
        <w:widowControl/>
        <w:numPr>
          <w:ilvl w:val="0"/>
          <w:numId w:val="26"/>
        </w:numPr>
        <w:ind w:left="851" w:hanging="425"/>
        <w:jc w:val="both"/>
        <w:rPr>
          <w:sz w:val="20"/>
          <w:szCs w:val="20"/>
        </w:rPr>
      </w:pPr>
      <w:r w:rsidRPr="00660077">
        <w:rPr>
          <w:sz w:val="20"/>
          <w:szCs w:val="20"/>
        </w:rPr>
        <w:t>Podczas przygotowywania harmonogramu należy w pełni uwzględnić niekorzystne warunki atmosferyczne, mogące ograniczyć postęp robót, które mogą wystąpić w okresie zimowym.</w:t>
      </w:r>
    </w:p>
    <w:p w:rsidR="00C539A0" w:rsidRPr="00660077" w:rsidRDefault="00C539A0" w:rsidP="00C539A0">
      <w:pPr>
        <w:pStyle w:val="Akapitzlist"/>
        <w:widowControl/>
        <w:numPr>
          <w:ilvl w:val="6"/>
          <w:numId w:val="25"/>
        </w:numPr>
        <w:tabs>
          <w:tab w:val="clear" w:pos="2520"/>
          <w:tab w:val="num" w:pos="426"/>
        </w:tabs>
        <w:ind w:left="426"/>
        <w:jc w:val="both"/>
        <w:rPr>
          <w:sz w:val="20"/>
          <w:szCs w:val="20"/>
        </w:rPr>
      </w:pPr>
      <w:r w:rsidRPr="00660077">
        <w:rPr>
          <w:sz w:val="20"/>
          <w:szCs w:val="20"/>
        </w:rPr>
        <w:t>Harmonogram przewidujący ograniczenie tempa prac lub ich czasowe wstrzymanie powinien być zaaprobowany przez nadzór inwestorski i Zamawiającego,  jednakże zgoda taka nie zwalnia Wykonawcy od zakończenia robót zgodnie z terminami zawartymi w umowie,</w:t>
      </w:r>
    </w:p>
    <w:p w:rsidR="00C539A0" w:rsidRPr="00660077" w:rsidRDefault="00C539A0" w:rsidP="00C539A0">
      <w:pPr>
        <w:pStyle w:val="Akapitzlist"/>
        <w:widowControl/>
        <w:numPr>
          <w:ilvl w:val="6"/>
          <w:numId w:val="25"/>
        </w:numPr>
        <w:tabs>
          <w:tab w:val="clear" w:pos="2520"/>
          <w:tab w:val="num" w:pos="426"/>
        </w:tabs>
        <w:ind w:left="426"/>
        <w:jc w:val="both"/>
        <w:rPr>
          <w:sz w:val="20"/>
          <w:szCs w:val="20"/>
        </w:rPr>
      </w:pPr>
      <w:r w:rsidRPr="00660077">
        <w:rPr>
          <w:sz w:val="20"/>
          <w:szCs w:val="20"/>
        </w:rPr>
        <w:t>Główne etapy zostaną wycenione w rozbiciu na poszczególne miesiące realizacji przedmiotu umowy.</w:t>
      </w:r>
    </w:p>
    <w:p w:rsidR="00C539A0" w:rsidRPr="00660077" w:rsidRDefault="00C539A0" w:rsidP="00C539A0">
      <w:pPr>
        <w:ind w:right="-1"/>
        <w:rPr>
          <w:sz w:val="20"/>
          <w:szCs w:val="20"/>
        </w:rPr>
      </w:pPr>
    </w:p>
    <w:p w:rsidR="00C539A0" w:rsidRPr="00660077" w:rsidRDefault="00C539A0" w:rsidP="00D25876">
      <w:pPr>
        <w:ind w:right="-1"/>
        <w:jc w:val="center"/>
        <w:rPr>
          <w:b/>
          <w:sz w:val="20"/>
          <w:szCs w:val="20"/>
        </w:rPr>
      </w:pPr>
      <w:r w:rsidRPr="00660077">
        <w:rPr>
          <w:b/>
          <w:sz w:val="20"/>
          <w:szCs w:val="20"/>
        </w:rPr>
        <w:t>§ 8</w:t>
      </w:r>
    </w:p>
    <w:p w:rsidR="00C539A0" w:rsidRPr="00D25876" w:rsidRDefault="00C539A0" w:rsidP="00D25876">
      <w:pPr>
        <w:pStyle w:val="Tekstpodstawowy21"/>
        <w:spacing w:line="276" w:lineRule="auto"/>
        <w:ind w:right="-1"/>
        <w:jc w:val="center"/>
        <w:rPr>
          <w:b/>
          <w:sz w:val="20"/>
        </w:rPr>
      </w:pPr>
      <w:r w:rsidRPr="00D25876">
        <w:rPr>
          <w:b/>
          <w:sz w:val="20"/>
        </w:rPr>
        <w:t>Kontrola postępu i jakości robót.</w:t>
      </w:r>
    </w:p>
    <w:p w:rsidR="00C539A0" w:rsidRPr="00660077" w:rsidRDefault="00C539A0" w:rsidP="00C539A0">
      <w:pPr>
        <w:pStyle w:val="Tekstpodstawowy21"/>
        <w:numPr>
          <w:ilvl w:val="0"/>
          <w:numId w:val="6"/>
        </w:numPr>
        <w:spacing w:before="60"/>
        <w:ind w:left="425" w:hanging="357"/>
        <w:rPr>
          <w:sz w:val="20"/>
        </w:rPr>
      </w:pPr>
      <w:r>
        <w:rPr>
          <w:sz w:val="20"/>
        </w:rPr>
        <w:t>Inspektor n</w:t>
      </w:r>
      <w:r w:rsidRPr="00660077">
        <w:rPr>
          <w:sz w:val="20"/>
        </w:rPr>
        <w:t>adzoru kontroluje przebieg robót. O fakcie realizacji przedmiotu umowy przez Wykonawcę w sposób wadliwy lub sprzeczny z umową powiadamia Zamawiającego oraz przedstawia wniosek o odstąpienie od umowy z winy Wykonawcy.</w:t>
      </w:r>
    </w:p>
    <w:p w:rsidR="00C539A0" w:rsidRPr="00660077" w:rsidRDefault="00C539A0" w:rsidP="00C539A0">
      <w:pPr>
        <w:pStyle w:val="Tekstpodstawowy21"/>
        <w:numPr>
          <w:ilvl w:val="0"/>
          <w:numId w:val="6"/>
        </w:numPr>
        <w:spacing w:before="60"/>
        <w:ind w:left="425" w:hanging="357"/>
        <w:rPr>
          <w:sz w:val="20"/>
        </w:rPr>
      </w:pPr>
      <w:r w:rsidRPr="00660077">
        <w:rPr>
          <w:sz w:val="20"/>
        </w:rPr>
        <w:t>Wykonawca zobowiązany jest do wpisania do dziennika budowy wykonania robót zanikających lub robót ulegających zakryciu z wyprzedzeniem umożliwiającym ich sprawdzenie przez Inspektora Nadzoru. Odbiór będzie przeprowadzony niezwłocznie, nie później jednak niż w ciągu 7 dni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 – jeśli dokumenty te w ocenie Inspektora Nadzoru są niezbędne w konfrontacji z dokumentacją projektową i specyfikacją techniczną.</w:t>
      </w:r>
    </w:p>
    <w:p w:rsidR="00C539A0" w:rsidRPr="00660077" w:rsidRDefault="00C539A0" w:rsidP="00C539A0">
      <w:pPr>
        <w:pStyle w:val="Tekstpodstawowy21"/>
        <w:numPr>
          <w:ilvl w:val="0"/>
          <w:numId w:val="6"/>
        </w:numPr>
        <w:spacing w:before="60"/>
        <w:ind w:left="425" w:hanging="357"/>
        <w:rPr>
          <w:sz w:val="20"/>
        </w:rPr>
      </w:pPr>
      <w:r w:rsidRPr="00660077">
        <w:rPr>
          <w:sz w:val="20"/>
        </w:rPr>
        <w:t>Wszystkie materiały oraz jakość robót winny być dostosowane do wymagań wynikających z dokumentacji projektowej oraz odpowiadać obowiązującym normom i przepisom. Dopuszcza się poddanie ich testom na placu budowy lub w miejscu wyprodukowania, jakich będzie wymagał Inspektor Nadzoru. Wszelkie próbki, atesty itp. Wykonawca zobowiązany jest dostarczyć na własny koszt.</w:t>
      </w:r>
    </w:p>
    <w:p w:rsidR="00C539A0" w:rsidRPr="00660077" w:rsidRDefault="00C539A0" w:rsidP="00C539A0">
      <w:pPr>
        <w:pStyle w:val="Tekstpodstawowy21"/>
        <w:numPr>
          <w:ilvl w:val="0"/>
          <w:numId w:val="6"/>
        </w:numPr>
        <w:spacing w:before="60"/>
        <w:ind w:left="425" w:hanging="357"/>
        <w:rPr>
          <w:sz w:val="20"/>
        </w:rPr>
      </w:pPr>
      <w:r w:rsidRPr="00660077">
        <w:rPr>
          <w:sz w:val="20"/>
        </w:rPr>
        <w:t xml:space="preserve">Jeżeli Zamawiający nie powierzy sprawowania </w:t>
      </w:r>
      <w:r>
        <w:rPr>
          <w:sz w:val="20"/>
        </w:rPr>
        <w:t>n</w:t>
      </w:r>
      <w:r w:rsidRPr="00660077">
        <w:rPr>
          <w:sz w:val="20"/>
        </w:rPr>
        <w:t xml:space="preserve">adzoru </w:t>
      </w:r>
      <w:r>
        <w:rPr>
          <w:sz w:val="20"/>
        </w:rPr>
        <w:t>i</w:t>
      </w:r>
      <w:r w:rsidRPr="00660077">
        <w:rPr>
          <w:sz w:val="20"/>
        </w:rPr>
        <w:t>nwestorskiego, obowiązki i uprawnienia Inspektora Nadzoru opisane w umowie wykonuje upoważniony pracownik Zamawiającego.</w:t>
      </w:r>
    </w:p>
    <w:p w:rsidR="00C539A0" w:rsidRPr="00660077" w:rsidRDefault="00C539A0" w:rsidP="00C539A0">
      <w:pPr>
        <w:ind w:right="-426"/>
        <w:jc w:val="both"/>
        <w:rPr>
          <w:sz w:val="20"/>
          <w:szCs w:val="20"/>
        </w:rPr>
      </w:pPr>
    </w:p>
    <w:p w:rsidR="00C539A0" w:rsidRPr="00660077" w:rsidRDefault="00C539A0" w:rsidP="0030254F">
      <w:pPr>
        <w:jc w:val="center"/>
        <w:rPr>
          <w:b/>
          <w:sz w:val="20"/>
          <w:szCs w:val="20"/>
        </w:rPr>
      </w:pPr>
      <w:r w:rsidRPr="00660077">
        <w:rPr>
          <w:b/>
          <w:sz w:val="20"/>
          <w:szCs w:val="20"/>
        </w:rPr>
        <w:t>§ 9</w:t>
      </w:r>
    </w:p>
    <w:p w:rsidR="00C539A0" w:rsidRDefault="00C539A0" w:rsidP="00C539A0">
      <w:pPr>
        <w:jc w:val="center"/>
        <w:rPr>
          <w:b/>
          <w:sz w:val="20"/>
          <w:szCs w:val="20"/>
        </w:rPr>
      </w:pPr>
      <w:r w:rsidRPr="00D25876">
        <w:rPr>
          <w:b/>
          <w:sz w:val="20"/>
          <w:szCs w:val="20"/>
        </w:rPr>
        <w:t>Warunki odbioru robót</w:t>
      </w:r>
    </w:p>
    <w:p w:rsidR="00D25876" w:rsidRPr="00D25876" w:rsidRDefault="00D25876" w:rsidP="00C539A0">
      <w:pPr>
        <w:jc w:val="center"/>
        <w:rPr>
          <w:b/>
          <w:sz w:val="20"/>
          <w:szCs w:val="20"/>
        </w:rPr>
      </w:pPr>
    </w:p>
    <w:p w:rsidR="00C539A0" w:rsidRPr="00660077" w:rsidRDefault="00C539A0" w:rsidP="00C539A0">
      <w:pPr>
        <w:widowControl/>
        <w:numPr>
          <w:ilvl w:val="1"/>
          <w:numId w:val="42"/>
        </w:numPr>
        <w:spacing w:before="60"/>
        <w:jc w:val="both"/>
        <w:rPr>
          <w:sz w:val="20"/>
          <w:szCs w:val="20"/>
        </w:rPr>
      </w:pPr>
      <w:r w:rsidRPr="00660077">
        <w:rPr>
          <w:sz w:val="20"/>
          <w:szCs w:val="20"/>
        </w:rPr>
        <w:t>Gotowość do odbioru robót zanikających i ulegających zakryciu oraz do odbiorów technicznych realizacji zadania zgodnie z Harmonogramem</w:t>
      </w:r>
      <w:r>
        <w:rPr>
          <w:sz w:val="20"/>
          <w:szCs w:val="20"/>
        </w:rPr>
        <w:t xml:space="preserve"> rzeczowo-finansowym Wykonawca </w:t>
      </w:r>
      <w:r w:rsidRPr="00660077">
        <w:rPr>
          <w:sz w:val="20"/>
          <w:szCs w:val="20"/>
        </w:rPr>
        <w:t xml:space="preserve">będzie zgłaszał Zamawiającemu wpisem do dziennika budowy. </w:t>
      </w:r>
      <w:r>
        <w:rPr>
          <w:sz w:val="20"/>
          <w:szCs w:val="20"/>
        </w:rPr>
        <w:t>Nadzór inwestorski</w:t>
      </w:r>
      <w:r w:rsidRPr="00660077">
        <w:rPr>
          <w:sz w:val="20"/>
          <w:szCs w:val="20"/>
        </w:rPr>
        <w:t xml:space="preserve"> ma obowiązek przystąpić do odbioru tych robót oraz do odbiorów technicznych w terminie 7 dni roboczych od daty wpisu do dziennika budowy. Potwierdzeniem odbioru tych robót oraz odbiorów technicznych będzie wpis do dziennika budowy. Brak zgłoszenia lub naruszenie zasad zgłoszenia do odbioru robót zanikających i ulegających zakryciu upoważnia </w:t>
      </w:r>
      <w:r>
        <w:rPr>
          <w:sz w:val="20"/>
          <w:szCs w:val="20"/>
        </w:rPr>
        <w:t>nadzór inwestorski</w:t>
      </w:r>
      <w:r w:rsidRPr="00660077">
        <w:rPr>
          <w:sz w:val="20"/>
          <w:szCs w:val="20"/>
        </w:rPr>
        <w:t xml:space="preserve"> do nakazania Wykonawcy odkrycia robót zanikających i ulegających zakryciu na koszt i ryzyko Wykonawcy lub też nakazania na koszt Wykonawcy wykonania stosownych odkrywek częściowych, pomiarów i badań.</w:t>
      </w:r>
    </w:p>
    <w:p w:rsidR="00C539A0" w:rsidRPr="00660077" w:rsidRDefault="00C539A0" w:rsidP="00C539A0">
      <w:pPr>
        <w:widowControl/>
        <w:numPr>
          <w:ilvl w:val="1"/>
          <w:numId w:val="42"/>
        </w:numPr>
        <w:spacing w:before="60"/>
        <w:jc w:val="both"/>
        <w:rPr>
          <w:sz w:val="20"/>
          <w:szCs w:val="20"/>
        </w:rPr>
      </w:pPr>
      <w:r w:rsidRPr="00660077">
        <w:rPr>
          <w:sz w:val="20"/>
          <w:szCs w:val="20"/>
        </w:rPr>
        <w:t xml:space="preserve">Przed zgłoszeniem do odbioru robót zanikających i ulegających zakryciu oraz do odbiorów technicznych realizacji zadania zgodnie z Harmonogramem rzeczowo-finansowym Wykonawca ma obowiązek wykonania </w:t>
      </w:r>
      <w:r w:rsidRPr="00660077">
        <w:rPr>
          <w:sz w:val="20"/>
          <w:szCs w:val="20"/>
        </w:rPr>
        <w:lastRenderedPageBreak/>
        <w:t xml:space="preserve">przewidzianych w przepisach lub niniejszej umowie prób i sprawdzeń, skompletowania i dostarczenia </w:t>
      </w:r>
      <w:r>
        <w:rPr>
          <w:sz w:val="20"/>
          <w:szCs w:val="20"/>
        </w:rPr>
        <w:t>nadzorowi inwestorskiemu</w:t>
      </w:r>
      <w:r w:rsidRPr="00660077">
        <w:rPr>
          <w:sz w:val="20"/>
          <w:szCs w:val="20"/>
        </w:rPr>
        <w:t xml:space="preserve"> dokumentów niezbędnych do dokonania oceny prawidłowości wykonania prac oraz dołączenia niezbędnych atestów i certyfikatów. </w:t>
      </w:r>
    </w:p>
    <w:p w:rsidR="00C539A0" w:rsidRPr="00660077" w:rsidRDefault="00C539A0" w:rsidP="00C539A0">
      <w:pPr>
        <w:widowControl/>
        <w:numPr>
          <w:ilvl w:val="1"/>
          <w:numId w:val="42"/>
        </w:numPr>
        <w:spacing w:before="60"/>
        <w:jc w:val="both"/>
        <w:rPr>
          <w:sz w:val="20"/>
          <w:szCs w:val="20"/>
        </w:rPr>
      </w:pPr>
      <w:r w:rsidRPr="00660077">
        <w:rPr>
          <w:sz w:val="20"/>
          <w:szCs w:val="20"/>
        </w:rPr>
        <w:t xml:space="preserve">Przedmiotem odbioru końcowego będą roboty budowlane określone w § </w:t>
      </w:r>
      <w:r>
        <w:rPr>
          <w:sz w:val="20"/>
          <w:szCs w:val="20"/>
        </w:rPr>
        <w:t>1</w:t>
      </w:r>
      <w:r w:rsidRPr="00660077">
        <w:rPr>
          <w:sz w:val="20"/>
          <w:szCs w:val="20"/>
        </w:rPr>
        <w:t xml:space="preserve"> ust. 1 niniejszej umowy.</w:t>
      </w:r>
    </w:p>
    <w:p w:rsidR="00C539A0" w:rsidRPr="00660077" w:rsidRDefault="00C539A0" w:rsidP="00C539A0">
      <w:pPr>
        <w:widowControl/>
        <w:numPr>
          <w:ilvl w:val="1"/>
          <w:numId w:val="42"/>
        </w:numPr>
        <w:spacing w:before="60"/>
        <w:jc w:val="both"/>
        <w:rPr>
          <w:sz w:val="20"/>
          <w:szCs w:val="20"/>
        </w:rPr>
      </w:pPr>
      <w:r w:rsidRPr="00660077">
        <w:rPr>
          <w:sz w:val="20"/>
          <w:szCs w:val="20"/>
        </w:rPr>
        <w:t xml:space="preserve">Przed przystąpieniem do odbioru końcowego Wykonawca winien usunąć wszelkie urządzenia tymczasowe, zaplecze itp., oraz pozostawić cały </w:t>
      </w:r>
      <w:r w:rsidR="00D25876">
        <w:rPr>
          <w:sz w:val="20"/>
          <w:szCs w:val="20"/>
        </w:rPr>
        <w:t>t</w:t>
      </w:r>
      <w:r w:rsidRPr="00660077">
        <w:rPr>
          <w:sz w:val="20"/>
          <w:szCs w:val="20"/>
        </w:rPr>
        <w:t>eren budowy i jego otoczenie w stanie czystym i nadającym się bezpośrednio do użytkowania.</w:t>
      </w:r>
    </w:p>
    <w:p w:rsidR="00C539A0" w:rsidRPr="00660077" w:rsidRDefault="00C539A0" w:rsidP="00C539A0">
      <w:pPr>
        <w:widowControl/>
        <w:numPr>
          <w:ilvl w:val="1"/>
          <w:numId w:val="42"/>
        </w:numPr>
        <w:spacing w:before="60"/>
        <w:jc w:val="both"/>
        <w:rPr>
          <w:sz w:val="20"/>
          <w:szCs w:val="20"/>
        </w:rPr>
      </w:pPr>
      <w:r w:rsidRPr="00660077">
        <w:rPr>
          <w:sz w:val="20"/>
          <w:szCs w:val="20"/>
          <w:lang w:eastAsia="he-IL" w:bidi="he-IL"/>
        </w:rPr>
        <w:t xml:space="preserve">Strony ustalają, że warunkiem osiągnięcia gotowości do odbioru końcowego jest doręczenie </w:t>
      </w:r>
      <w:r>
        <w:rPr>
          <w:sz w:val="20"/>
          <w:szCs w:val="20"/>
        </w:rPr>
        <w:t>Zamawiającemu</w:t>
      </w:r>
      <w:r w:rsidRPr="00660077">
        <w:rPr>
          <w:sz w:val="20"/>
          <w:szCs w:val="20"/>
          <w:lang w:eastAsia="he-IL" w:bidi="he-IL"/>
        </w:rPr>
        <w:t xml:space="preserve"> pisemnego zgłoszenia o gotowości do odbioru popartego wpisem do dziennika budowy i potwierdzonego przez wszystkich inspektorów nadzoru poszczególnych branż. </w:t>
      </w:r>
      <w:r w:rsidRPr="00660077">
        <w:rPr>
          <w:sz w:val="20"/>
          <w:szCs w:val="20"/>
        </w:rPr>
        <w:t xml:space="preserve">Razem z wnioskiem o dokonanie odbioru końcowego Wykonawca przekaże </w:t>
      </w:r>
      <w:r>
        <w:rPr>
          <w:sz w:val="20"/>
          <w:szCs w:val="20"/>
        </w:rPr>
        <w:t xml:space="preserve">Zamawiającemu </w:t>
      </w:r>
      <w:r w:rsidRPr="00660077">
        <w:rPr>
          <w:sz w:val="20"/>
          <w:szCs w:val="20"/>
        </w:rPr>
        <w:t>komplet dokumentów w języku polskim pozwalających na ocenę prawidłowości wykonania przedmiotu umowy, a w szczególności:</w:t>
      </w:r>
    </w:p>
    <w:p w:rsidR="00C539A0" w:rsidRPr="00B10DB1" w:rsidRDefault="00C539A0" w:rsidP="00B10DB1">
      <w:pPr>
        <w:pStyle w:val="Akapitzlist"/>
        <w:widowControl/>
        <w:numPr>
          <w:ilvl w:val="0"/>
          <w:numId w:val="41"/>
        </w:numPr>
        <w:tabs>
          <w:tab w:val="clear" w:pos="737"/>
        </w:tabs>
        <w:ind w:hanging="311"/>
        <w:jc w:val="both"/>
        <w:rPr>
          <w:sz w:val="20"/>
          <w:szCs w:val="20"/>
        </w:rPr>
      </w:pPr>
      <w:r w:rsidRPr="00B10DB1">
        <w:rPr>
          <w:sz w:val="20"/>
          <w:szCs w:val="20"/>
        </w:rPr>
        <w:t xml:space="preserve">dziennik budowy, </w:t>
      </w:r>
    </w:p>
    <w:p w:rsidR="00C539A0" w:rsidRPr="00660077" w:rsidRDefault="00C539A0" w:rsidP="00B10DB1">
      <w:pPr>
        <w:widowControl/>
        <w:numPr>
          <w:ilvl w:val="0"/>
          <w:numId w:val="41"/>
        </w:numPr>
        <w:tabs>
          <w:tab w:val="clear" w:pos="737"/>
          <w:tab w:val="num" w:pos="851"/>
        </w:tabs>
        <w:ind w:hanging="311"/>
        <w:jc w:val="both"/>
        <w:rPr>
          <w:sz w:val="20"/>
          <w:szCs w:val="20"/>
        </w:rPr>
      </w:pPr>
      <w:r w:rsidRPr="00660077">
        <w:rPr>
          <w:sz w:val="20"/>
          <w:szCs w:val="20"/>
        </w:rPr>
        <w:t>protokoły odbiorów technicznych, wyniki badań, pomiarów i prób – w 3 egz.,</w:t>
      </w:r>
    </w:p>
    <w:p w:rsidR="00C539A0" w:rsidRPr="00660077" w:rsidRDefault="00C539A0" w:rsidP="00B10DB1">
      <w:pPr>
        <w:widowControl/>
        <w:numPr>
          <w:ilvl w:val="0"/>
          <w:numId w:val="41"/>
        </w:numPr>
        <w:tabs>
          <w:tab w:val="clear" w:pos="737"/>
          <w:tab w:val="num" w:pos="851"/>
        </w:tabs>
        <w:ind w:hanging="311"/>
        <w:jc w:val="both"/>
        <w:rPr>
          <w:sz w:val="20"/>
          <w:szCs w:val="20"/>
        </w:rPr>
      </w:pPr>
      <w:r w:rsidRPr="00660077">
        <w:rPr>
          <w:sz w:val="20"/>
          <w:szCs w:val="20"/>
        </w:rPr>
        <w:t>aprobaty techniczne na wbudowane materiały, wyroby i urządzenia, wymagane przepisami certyfikaty na znak bezpieczeństwa, deklaracje zgodności i certyfikaty zgodności, dokumenty potwierdzające dopuszczenie wyrobów do jednostkowego stosowania w obiekcie budowlanym – w 3 egz.,</w:t>
      </w:r>
    </w:p>
    <w:p w:rsidR="00D25876" w:rsidRDefault="00C539A0" w:rsidP="00B10DB1">
      <w:pPr>
        <w:widowControl/>
        <w:numPr>
          <w:ilvl w:val="0"/>
          <w:numId w:val="41"/>
        </w:numPr>
        <w:tabs>
          <w:tab w:val="clear" w:pos="737"/>
          <w:tab w:val="num" w:pos="851"/>
        </w:tabs>
        <w:ind w:hanging="311"/>
        <w:jc w:val="both"/>
        <w:rPr>
          <w:sz w:val="20"/>
          <w:szCs w:val="20"/>
        </w:rPr>
      </w:pPr>
      <w:r w:rsidRPr="00D25876">
        <w:rPr>
          <w:sz w:val="20"/>
          <w:szCs w:val="20"/>
        </w:rPr>
        <w:t>oświadczenie kierownika budowy na każdym dokumencie tj.: aprobatach technicznych na wbudowane materiały, wyroby i urządzenia, wymaganych przepisami certyfikatach na znak bezpieczeństwa, deklaracjach zgodności i certyfikatach zgodności, dokumentach potwierdzających dopuszczenie wyrobów do jednostkowe</w:t>
      </w:r>
      <w:r w:rsidR="00D25876">
        <w:rPr>
          <w:sz w:val="20"/>
          <w:szCs w:val="20"/>
        </w:rPr>
        <w:t>go stosowania</w:t>
      </w:r>
    </w:p>
    <w:p w:rsidR="00C539A0" w:rsidRPr="00D25876" w:rsidRDefault="00C539A0" w:rsidP="00B10DB1">
      <w:pPr>
        <w:widowControl/>
        <w:numPr>
          <w:ilvl w:val="0"/>
          <w:numId w:val="41"/>
        </w:numPr>
        <w:tabs>
          <w:tab w:val="clear" w:pos="737"/>
          <w:tab w:val="num" w:pos="851"/>
        </w:tabs>
        <w:ind w:hanging="311"/>
        <w:jc w:val="both"/>
        <w:rPr>
          <w:sz w:val="20"/>
          <w:szCs w:val="20"/>
        </w:rPr>
      </w:pPr>
      <w:r w:rsidRPr="00D25876">
        <w:rPr>
          <w:sz w:val="20"/>
          <w:szCs w:val="20"/>
        </w:rPr>
        <w:t>projekt powykonawczy wraz ze wszystkimi zmianami dokonanymi w czasie budowy – w 3 egz.,</w:t>
      </w:r>
    </w:p>
    <w:p w:rsidR="00C539A0" w:rsidRPr="00660077" w:rsidRDefault="00C539A0" w:rsidP="00B10DB1">
      <w:pPr>
        <w:widowControl/>
        <w:numPr>
          <w:ilvl w:val="0"/>
          <w:numId w:val="41"/>
        </w:numPr>
        <w:tabs>
          <w:tab w:val="clear" w:pos="737"/>
          <w:tab w:val="num" w:pos="851"/>
        </w:tabs>
        <w:ind w:hanging="311"/>
        <w:jc w:val="both"/>
        <w:rPr>
          <w:sz w:val="20"/>
          <w:szCs w:val="20"/>
        </w:rPr>
      </w:pPr>
      <w:r w:rsidRPr="00660077">
        <w:rPr>
          <w:sz w:val="20"/>
          <w:szCs w:val="20"/>
        </w:rPr>
        <w:t>inwentaryzację geodezyjną powykonawczą – w 3 egz.,</w:t>
      </w:r>
    </w:p>
    <w:p w:rsidR="00C539A0" w:rsidRPr="00660077" w:rsidRDefault="00C539A0" w:rsidP="00B10DB1">
      <w:pPr>
        <w:widowControl/>
        <w:numPr>
          <w:ilvl w:val="0"/>
          <w:numId w:val="41"/>
        </w:numPr>
        <w:tabs>
          <w:tab w:val="clear" w:pos="737"/>
          <w:tab w:val="num" w:pos="851"/>
        </w:tabs>
        <w:ind w:hanging="311"/>
        <w:jc w:val="both"/>
        <w:rPr>
          <w:sz w:val="20"/>
          <w:szCs w:val="20"/>
        </w:rPr>
      </w:pPr>
      <w:r w:rsidRPr="00660077">
        <w:rPr>
          <w:sz w:val="20"/>
          <w:szCs w:val="20"/>
        </w:rPr>
        <w:t xml:space="preserve">wypełniony załącznik nr </w:t>
      </w:r>
      <w:r>
        <w:rPr>
          <w:sz w:val="20"/>
          <w:szCs w:val="20"/>
        </w:rPr>
        <w:t>4</w:t>
      </w:r>
      <w:r w:rsidRPr="00660077">
        <w:rPr>
          <w:sz w:val="20"/>
          <w:szCs w:val="20"/>
        </w:rPr>
        <w:t xml:space="preserve"> do umowy,</w:t>
      </w:r>
    </w:p>
    <w:p w:rsidR="00C539A0" w:rsidRPr="00660077" w:rsidRDefault="00C539A0" w:rsidP="00B10DB1">
      <w:pPr>
        <w:widowControl/>
        <w:numPr>
          <w:ilvl w:val="0"/>
          <w:numId w:val="41"/>
        </w:numPr>
        <w:tabs>
          <w:tab w:val="clear" w:pos="737"/>
          <w:tab w:val="num" w:pos="851"/>
        </w:tabs>
        <w:ind w:hanging="311"/>
        <w:jc w:val="both"/>
        <w:rPr>
          <w:sz w:val="20"/>
          <w:szCs w:val="20"/>
        </w:rPr>
      </w:pPr>
      <w:r w:rsidRPr="00660077">
        <w:rPr>
          <w:sz w:val="20"/>
          <w:szCs w:val="20"/>
        </w:rPr>
        <w:t>oświadczenia, instrukcje, DTR, instrukcje obsługi – w 3 egz.,</w:t>
      </w:r>
    </w:p>
    <w:p w:rsidR="00C539A0" w:rsidRPr="00660077" w:rsidRDefault="00C539A0" w:rsidP="00B10DB1">
      <w:pPr>
        <w:widowControl/>
        <w:numPr>
          <w:ilvl w:val="0"/>
          <w:numId w:val="41"/>
        </w:numPr>
        <w:tabs>
          <w:tab w:val="clear" w:pos="737"/>
          <w:tab w:val="num" w:pos="851"/>
        </w:tabs>
        <w:ind w:hanging="311"/>
        <w:jc w:val="both"/>
        <w:rPr>
          <w:sz w:val="20"/>
          <w:szCs w:val="20"/>
        </w:rPr>
      </w:pPr>
      <w:r w:rsidRPr="00660077">
        <w:rPr>
          <w:sz w:val="20"/>
          <w:szCs w:val="20"/>
        </w:rPr>
        <w:t>oświadczenia wymagane przepisami ustawy z dnia 7 lipca 1994</w:t>
      </w:r>
      <w:r w:rsidR="00D25876">
        <w:rPr>
          <w:sz w:val="20"/>
          <w:szCs w:val="20"/>
        </w:rPr>
        <w:t xml:space="preserve"> </w:t>
      </w:r>
      <w:r w:rsidRPr="00660077">
        <w:rPr>
          <w:sz w:val="20"/>
          <w:szCs w:val="20"/>
        </w:rPr>
        <w:t>r. Prawo budowlane,</w:t>
      </w:r>
    </w:p>
    <w:p w:rsidR="00C539A0" w:rsidRDefault="00C539A0" w:rsidP="00B10DB1">
      <w:pPr>
        <w:widowControl/>
        <w:numPr>
          <w:ilvl w:val="0"/>
          <w:numId w:val="41"/>
        </w:numPr>
        <w:tabs>
          <w:tab w:val="clear" w:pos="737"/>
          <w:tab w:val="num" w:pos="851"/>
        </w:tabs>
        <w:ind w:hanging="311"/>
        <w:jc w:val="both"/>
        <w:rPr>
          <w:sz w:val="20"/>
          <w:szCs w:val="20"/>
        </w:rPr>
      </w:pPr>
      <w:r w:rsidRPr="00660077">
        <w:rPr>
          <w:sz w:val="20"/>
          <w:szCs w:val="20"/>
        </w:rPr>
        <w:t>protokoły z przeprowadzonych rozru</w:t>
      </w:r>
      <w:r w:rsidR="00D25876">
        <w:rPr>
          <w:sz w:val="20"/>
          <w:szCs w:val="20"/>
        </w:rPr>
        <w:t>chów technologicznych urządzeń,</w:t>
      </w:r>
    </w:p>
    <w:p w:rsidR="00B93BC0" w:rsidRDefault="00B93BC0" w:rsidP="00B10DB1">
      <w:pPr>
        <w:widowControl/>
        <w:numPr>
          <w:ilvl w:val="0"/>
          <w:numId w:val="41"/>
        </w:numPr>
        <w:tabs>
          <w:tab w:val="clear" w:pos="737"/>
          <w:tab w:val="num" w:pos="851"/>
        </w:tabs>
        <w:ind w:hanging="311"/>
        <w:jc w:val="both"/>
        <w:rPr>
          <w:sz w:val="20"/>
          <w:szCs w:val="20"/>
        </w:rPr>
      </w:pPr>
      <w:r>
        <w:rPr>
          <w:sz w:val="20"/>
          <w:szCs w:val="20"/>
        </w:rPr>
        <w:t>protokoły z przeprowadzonych prób szczelności - w 2 egz.,</w:t>
      </w:r>
    </w:p>
    <w:p w:rsidR="00B93BC0" w:rsidRDefault="00B93BC0" w:rsidP="00B10DB1">
      <w:pPr>
        <w:widowControl/>
        <w:numPr>
          <w:ilvl w:val="0"/>
          <w:numId w:val="41"/>
        </w:numPr>
        <w:tabs>
          <w:tab w:val="clear" w:pos="737"/>
          <w:tab w:val="num" w:pos="851"/>
        </w:tabs>
        <w:ind w:hanging="311"/>
        <w:jc w:val="both"/>
        <w:rPr>
          <w:sz w:val="20"/>
          <w:szCs w:val="20"/>
        </w:rPr>
      </w:pPr>
      <w:r>
        <w:rPr>
          <w:sz w:val="20"/>
          <w:szCs w:val="20"/>
        </w:rPr>
        <w:t xml:space="preserve">zapis w wersji cyfrowej z dokonanego filmowania kamerami inspekcyjnymi wykonanej sieci - w 2 egz. </w:t>
      </w:r>
    </w:p>
    <w:p w:rsidR="00D25876" w:rsidRPr="00660077" w:rsidRDefault="00D25876" w:rsidP="00D25876">
      <w:pPr>
        <w:widowControl/>
        <w:ind w:left="851"/>
        <w:jc w:val="both"/>
        <w:rPr>
          <w:sz w:val="20"/>
          <w:szCs w:val="20"/>
        </w:rPr>
      </w:pPr>
    </w:p>
    <w:p w:rsidR="00C539A0" w:rsidRPr="00660077" w:rsidRDefault="00C539A0" w:rsidP="00C539A0">
      <w:pPr>
        <w:ind w:left="426"/>
        <w:jc w:val="both"/>
        <w:rPr>
          <w:sz w:val="20"/>
          <w:szCs w:val="20"/>
        </w:rPr>
      </w:pPr>
      <w:r w:rsidRPr="00660077">
        <w:rPr>
          <w:sz w:val="20"/>
          <w:szCs w:val="20"/>
        </w:rPr>
        <w:t xml:space="preserve">Dokumenty wskazane powyżej, z wyjątkiem dziennika budowy przekazane zostaną w czytelnie opisanych segregatorach (jeden oryginał i dwie kopie), ze szczegółowymi spisami treści oraz z wersji elektronicznej (pliki w formacie </w:t>
      </w:r>
      <w:proofErr w:type="spellStart"/>
      <w:r w:rsidRPr="00660077">
        <w:rPr>
          <w:sz w:val="20"/>
          <w:szCs w:val="20"/>
        </w:rPr>
        <w:t>„*.pdf</w:t>
      </w:r>
      <w:proofErr w:type="spellEnd"/>
      <w:r w:rsidRPr="00660077">
        <w:rPr>
          <w:sz w:val="20"/>
          <w:szCs w:val="20"/>
        </w:rPr>
        <w:t>”</w:t>
      </w:r>
      <w:r w:rsidR="002D5388">
        <w:rPr>
          <w:sz w:val="20"/>
          <w:szCs w:val="20"/>
        </w:rPr>
        <w:t>)</w:t>
      </w:r>
      <w:r w:rsidRPr="00660077">
        <w:rPr>
          <w:sz w:val="20"/>
          <w:szCs w:val="20"/>
        </w:rPr>
        <w:t>. Wykonawca przekaże również</w:t>
      </w:r>
      <w:r>
        <w:rPr>
          <w:sz w:val="20"/>
          <w:szCs w:val="20"/>
        </w:rPr>
        <w:t xml:space="preserve"> Zamawiającemu</w:t>
      </w:r>
      <w:r w:rsidR="00D25876">
        <w:rPr>
          <w:sz w:val="20"/>
          <w:szCs w:val="20"/>
        </w:rPr>
        <w:t xml:space="preserve"> </w:t>
      </w:r>
      <w:r w:rsidRPr="00660077">
        <w:rPr>
          <w:sz w:val="20"/>
          <w:szCs w:val="20"/>
        </w:rPr>
        <w:t xml:space="preserve">wypełnionych i podpisanych załączników: nr </w:t>
      </w:r>
      <w:r>
        <w:rPr>
          <w:sz w:val="20"/>
          <w:szCs w:val="20"/>
        </w:rPr>
        <w:t>4</w:t>
      </w:r>
      <w:r w:rsidRPr="00660077">
        <w:rPr>
          <w:sz w:val="20"/>
          <w:szCs w:val="20"/>
        </w:rPr>
        <w:t xml:space="preserve">, nr </w:t>
      </w:r>
      <w:r w:rsidR="00D25876">
        <w:rPr>
          <w:sz w:val="20"/>
          <w:szCs w:val="20"/>
        </w:rPr>
        <w:t>6</w:t>
      </w:r>
      <w:r w:rsidRPr="00660077">
        <w:rPr>
          <w:sz w:val="20"/>
          <w:szCs w:val="20"/>
        </w:rPr>
        <w:t xml:space="preserve"> do umowy.</w:t>
      </w:r>
    </w:p>
    <w:p w:rsidR="00C539A0" w:rsidRPr="00660077" w:rsidRDefault="00C539A0" w:rsidP="00C539A0">
      <w:pPr>
        <w:widowControl/>
        <w:numPr>
          <w:ilvl w:val="1"/>
          <w:numId w:val="42"/>
        </w:numPr>
        <w:spacing w:before="60"/>
        <w:jc w:val="both"/>
        <w:rPr>
          <w:sz w:val="20"/>
          <w:szCs w:val="20"/>
          <w:lang w:eastAsia="he-IL" w:bidi="he-IL"/>
        </w:rPr>
      </w:pPr>
      <w:r w:rsidRPr="00660077">
        <w:rPr>
          <w:sz w:val="20"/>
          <w:szCs w:val="20"/>
          <w:lang w:eastAsia="he-IL" w:bidi="he-IL"/>
        </w:rPr>
        <w:t xml:space="preserve">Jeżeli </w:t>
      </w:r>
      <w:r>
        <w:rPr>
          <w:sz w:val="20"/>
          <w:szCs w:val="20"/>
          <w:lang w:eastAsia="he-IL" w:bidi="he-IL"/>
        </w:rPr>
        <w:t xml:space="preserve">Zamawiający i </w:t>
      </w:r>
      <w:r>
        <w:rPr>
          <w:sz w:val="20"/>
          <w:szCs w:val="20"/>
        </w:rPr>
        <w:t>nadzór inwestorski</w:t>
      </w:r>
      <w:r w:rsidRPr="00660077">
        <w:rPr>
          <w:sz w:val="20"/>
          <w:szCs w:val="20"/>
        </w:rPr>
        <w:t xml:space="preserve"> </w:t>
      </w:r>
      <w:r w:rsidRPr="00660077">
        <w:rPr>
          <w:sz w:val="20"/>
          <w:szCs w:val="20"/>
          <w:lang w:eastAsia="he-IL" w:bidi="he-IL"/>
        </w:rPr>
        <w:t>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C539A0" w:rsidRDefault="00C539A0" w:rsidP="00C539A0">
      <w:pPr>
        <w:widowControl/>
        <w:numPr>
          <w:ilvl w:val="1"/>
          <w:numId w:val="42"/>
        </w:numPr>
        <w:spacing w:before="60"/>
        <w:jc w:val="both"/>
        <w:rPr>
          <w:sz w:val="20"/>
          <w:szCs w:val="20"/>
          <w:lang w:eastAsia="he-IL" w:bidi="he-IL"/>
        </w:rPr>
      </w:pPr>
      <w:r w:rsidRPr="00660077">
        <w:rPr>
          <w:sz w:val="20"/>
          <w:szCs w:val="20"/>
          <w:lang w:eastAsia="he-IL" w:bidi="he-IL"/>
        </w:rPr>
        <w:t>Za datę zakończenia robót przyjmuje się datę powiadomienia</w:t>
      </w:r>
      <w:r>
        <w:rPr>
          <w:sz w:val="20"/>
          <w:szCs w:val="20"/>
          <w:lang w:eastAsia="he-IL" w:bidi="he-IL"/>
        </w:rPr>
        <w:t xml:space="preserve"> Zamawiającego </w:t>
      </w:r>
      <w:r w:rsidRPr="00660077">
        <w:rPr>
          <w:sz w:val="20"/>
          <w:szCs w:val="20"/>
          <w:lang w:eastAsia="he-IL" w:bidi="he-IL"/>
        </w:rPr>
        <w:t>przez Wykonawcę o gotowości do odbioru końcowego po skutecznym złożeniu przez Wykonawcę wniosku o dokonanie odbioru końcowego, pod warunkiem potwierdzenia ww. gotowoś</w:t>
      </w:r>
      <w:r>
        <w:rPr>
          <w:sz w:val="20"/>
          <w:szCs w:val="20"/>
          <w:lang w:eastAsia="he-IL" w:bidi="he-IL"/>
        </w:rPr>
        <w:t xml:space="preserve">ci </w:t>
      </w:r>
      <w:r w:rsidRPr="00660077">
        <w:rPr>
          <w:sz w:val="20"/>
          <w:szCs w:val="20"/>
          <w:lang w:eastAsia="he-IL" w:bidi="he-IL"/>
        </w:rPr>
        <w:t xml:space="preserve">do odbioru przez </w:t>
      </w:r>
      <w:r>
        <w:rPr>
          <w:sz w:val="20"/>
          <w:szCs w:val="20"/>
          <w:lang w:eastAsia="he-IL" w:bidi="he-IL"/>
        </w:rPr>
        <w:t>nadzór inwestorski</w:t>
      </w:r>
      <w:r w:rsidRPr="00660077">
        <w:rPr>
          <w:sz w:val="20"/>
          <w:szCs w:val="20"/>
          <w:lang w:eastAsia="he-IL" w:bidi="he-IL"/>
        </w:rPr>
        <w:t xml:space="preserve">, z zastrzeżeniem zapisów w ust. 6 niniejszego paragrafu. </w:t>
      </w:r>
    </w:p>
    <w:p w:rsidR="00C539A0" w:rsidRPr="00660077" w:rsidRDefault="00C539A0" w:rsidP="00C539A0">
      <w:pPr>
        <w:widowControl/>
        <w:numPr>
          <w:ilvl w:val="1"/>
          <w:numId w:val="42"/>
        </w:numPr>
        <w:spacing w:before="60"/>
        <w:jc w:val="both"/>
        <w:rPr>
          <w:sz w:val="20"/>
          <w:szCs w:val="20"/>
          <w:lang w:eastAsia="he-IL" w:bidi="he-IL"/>
        </w:rPr>
      </w:pPr>
      <w:r>
        <w:rPr>
          <w:sz w:val="20"/>
          <w:szCs w:val="20"/>
        </w:rPr>
        <w:t>Zamawiający</w:t>
      </w:r>
      <w:r w:rsidRPr="00660077">
        <w:rPr>
          <w:sz w:val="20"/>
          <w:szCs w:val="20"/>
        </w:rPr>
        <w:t xml:space="preserve"> </w:t>
      </w:r>
      <w:r w:rsidRPr="00660077">
        <w:rPr>
          <w:sz w:val="20"/>
          <w:szCs w:val="20"/>
          <w:lang w:eastAsia="he-IL" w:bidi="he-IL"/>
        </w:rPr>
        <w:t>rozpocznie czynności odbioru końcowego w terminie do 14 dni roboczych od skutecznego złożenia wniosku o dokonanie odbioru końcowego. W tym celu</w:t>
      </w:r>
      <w:r>
        <w:rPr>
          <w:sz w:val="20"/>
          <w:szCs w:val="20"/>
          <w:lang w:eastAsia="he-IL" w:bidi="he-IL"/>
        </w:rPr>
        <w:t xml:space="preserve"> Zamawiający</w:t>
      </w:r>
      <w:r w:rsidRPr="00660077">
        <w:rPr>
          <w:sz w:val="20"/>
          <w:szCs w:val="20"/>
          <w:lang w:eastAsia="he-IL" w:bidi="he-IL"/>
        </w:rPr>
        <w:t xml:space="preserve"> </w:t>
      </w:r>
      <w:r w:rsidRPr="00660077">
        <w:rPr>
          <w:sz w:val="20"/>
          <w:szCs w:val="20"/>
        </w:rPr>
        <w:t>powoła Komisję i przystąpi do czynności odbiorowych zawiadamiając o fakcie pisemnie Wykonawcę robót.</w:t>
      </w:r>
    </w:p>
    <w:p w:rsidR="00C539A0" w:rsidRPr="00660077" w:rsidRDefault="00C539A0" w:rsidP="00C539A0">
      <w:pPr>
        <w:widowControl/>
        <w:numPr>
          <w:ilvl w:val="1"/>
          <w:numId w:val="42"/>
        </w:numPr>
        <w:spacing w:before="60"/>
        <w:jc w:val="both"/>
        <w:rPr>
          <w:sz w:val="20"/>
          <w:szCs w:val="20"/>
          <w:lang w:eastAsia="he-IL" w:bidi="he-IL"/>
        </w:rPr>
      </w:pPr>
      <w:r>
        <w:rPr>
          <w:sz w:val="20"/>
          <w:szCs w:val="20"/>
        </w:rPr>
        <w:t>Zamawiający</w:t>
      </w:r>
      <w:r w:rsidRPr="00660077">
        <w:rPr>
          <w:sz w:val="20"/>
          <w:szCs w:val="20"/>
        </w:rPr>
        <w:t xml:space="preserve"> </w:t>
      </w:r>
      <w:r w:rsidRPr="00660077">
        <w:rPr>
          <w:sz w:val="20"/>
          <w:szCs w:val="20"/>
          <w:lang w:eastAsia="he-IL" w:bidi="he-IL"/>
        </w:rPr>
        <w:t>ma prawo przerwać odbiór końcowy, jeżeli Wykonawca nie wykonał przedmiotu umowy w całości, nie wykonał wymaganych prób i sprawdzeń oraz nie przedstawił dokumentów, o których mowa w ust. 5 niniejszego paragrafu.</w:t>
      </w:r>
    </w:p>
    <w:p w:rsidR="00C539A0" w:rsidRPr="00660077" w:rsidRDefault="00C539A0" w:rsidP="00C539A0">
      <w:pPr>
        <w:widowControl/>
        <w:numPr>
          <w:ilvl w:val="1"/>
          <w:numId w:val="42"/>
        </w:numPr>
        <w:spacing w:before="60"/>
        <w:jc w:val="both"/>
        <w:rPr>
          <w:sz w:val="20"/>
          <w:szCs w:val="20"/>
          <w:lang w:eastAsia="he-IL" w:bidi="he-IL"/>
        </w:rPr>
      </w:pPr>
      <w:r w:rsidRPr="00660077">
        <w:rPr>
          <w:sz w:val="20"/>
          <w:szCs w:val="20"/>
        </w:rPr>
        <w:t>Zamawiający</w:t>
      </w:r>
      <w:r>
        <w:rPr>
          <w:sz w:val="20"/>
          <w:szCs w:val="20"/>
        </w:rPr>
        <w:t xml:space="preserve"> </w:t>
      </w:r>
      <w:r w:rsidRPr="00660077">
        <w:rPr>
          <w:sz w:val="20"/>
          <w:szCs w:val="20"/>
          <w:lang w:eastAsia="he-IL" w:bidi="he-IL"/>
        </w:rPr>
        <w:t xml:space="preserve">wyznaczy datę pogwarancyjnego odbioru robót przed upływem okresu gwarancji i rękojmi. </w:t>
      </w:r>
      <w:r w:rsidRPr="00660077">
        <w:rPr>
          <w:sz w:val="20"/>
          <w:szCs w:val="20"/>
        </w:rPr>
        <w:t xml:space="preserve">Zamawiający </w:t>
      </w:r>
      <w:r w:rsidRPr="00660077">
        <w:rPr>
          <w:sz w:val="20"/>
          <w:szCs w:val="20"/>
          <w:lang w:eastAsia="he-IL" w:bidi="he-IL"/>
        </w:rPr>
        <w:t>powiadomi o tym terminie Wykonawcę w formie pisemnej.</w:t>
      </w:r>
    </w:p>
    <w:p w:rsidR="0014463D" w:rsidRPr="00B10DB1" w:rsidRDefault="00C539A0" w:rsidP="00B10DB1">
      <w:pPr>
        <w:widowControl/>
        <w:numPr>
          <w:ilvl w:val="1"/>
          <w:numId w:val="42"/>
        </w:numPr>
        <w:spacing w:before="60"/>
        <w:jc w:val="both"/>
        <w:rPr>
          <w:sz w:val="20"/>
          <w:szCs w:val="20"/>
          <w:lang w:eastAsia="he-IL" w:bidi="he-IL"/>
        </w:rPr>
      </w:pPr>
      <w:r w:rsidRPr="00660077">
        <w:rPr>
          <w:sz w:val="20"/>
          <w:szCs w:val="20"/>
          <w:lang w:eastAsia="he-IL" w:bidi="he-IL"/>
        </w:rPr>
        <w:t>Jeżeli w trakcie odbioru końcowego, pogwarancyjnego i przed upływem rękojmi stwierdzone zostaną wady i/lub usterki to Zamawiającemu przysługują następujące uprawnienia:</w:t>
      </w:r>
    </w:p>
    <w:p w:rsidR="0014463D" w:rsidRPr="0014463D" w:rsidRDefault="00C539A0" w:rsidP="00B10DB1">
      <w:pPr>
        <w:pStyle w:val="Akapitzlist"/>
        <w:widowControl/>
        <w:numPr>
          <w:ilvl w:val="0"/>
          <w:numId w:val="43"/>
        </w:numPr>
        <w:tabs>
          <w:tab w:val="clear" w:pos="482"/>
        </w:tabs>
        <w:ind w:left="709" w:hanging="283"/>
        <w:jc w:val="both"/>
        <w:rPr>
          <w:sz w:val="20"/>
          <w:szCs w:val="20"/>
        </w:rPr>
      </w:pPr>
      <w:r w:rsidRPr="0014463D">
        <w:rPr>
          <w:sz w:val="20"/>
          <w:szCs w:val="20"/>
        </w:rPr>
        <w:lastRenderedPageBreak/>
        <w:t xml:space="preserve">jeżeli wady nadają się do usunięcia – Zamawiający dokona odbioru wykonanych robót, wyszczególniając istniejące usterki, które zostaną usunięte zgodnie z postanowieniami §16 </w:t>
      </w:r>
      <w:r w:rsidR="002D5388" w:rsidRPr="0014463D">
        <w:rPr>
          <w:sz w:val="20"/>
          <w:szCs w:val="20"/>
        </w:rPr>
        <w:t xml:space="preserve">- </w:t>
      </w:r>
      <w:r w:rsidRPr="0014463D">
        <w:rPr>
          <w:sz w:val="20"/>
          <w:szCs w:val="20"/>
        </w:rPr>
        <w:t>rękojmia za wady i gwarancja jakości,</w:t>
      </w:r>
    </w:p>
    <w:p w:rsidR="0014463D" w:rsidRPr="0014463D" w:rsidRDefault="00C539A0" w:rsidP="00B10DB1">
      <w:pPr>
        <w:widowControl/>
        <w:numPr>
          <w:ilvl w:val="0"/>
          <w:numId w:val="43"/>
        </w:numPr>
        <w:tabs>
          <w:tab w:val="clear" w:pos="482"/>
          <w:tab w:val="num" w:pos="851"/>
        </w:tabs>
        <w:ind w:left="709" w:hanging="283"/>
        <w:jc w:val="both"/>
        <w:rPr>
          <w:sz w:val="20"/>
          <w:szCs w:val="20"/>
        </w:rPr>
      </w:pPr>
      <w:r w:rsidRPr="00660077">
        <w:rPr>
          <w:sz w:val="20"/>
          <w:szCs w:val="20"/>
        </w:rPr>
        <w:t>jeżeli wady i/lub usterki nie nadają się do usunięcia, Zamawiający może:</w:t>
      </w:r>
    </w:p>
    <w:p w:rsidR="0014463D" w:rsidRPr="0014463D" w:rsidRDefault="00C539A0" w:rsidP="0014463D">
      <w:pPr>
        <w:pStyle w:val="Akapitzlist"/>
        <w:numPr>
          <w:ilvl w:val="2"/>
          <w:numId w:val="42"/>
        </w:numPr>
        <w:tabs>
          <w:tab w:val="clear" w:pos="786"/>
        </w:tabs>
        <w:ind w:left="993" w:hanging="284"/>
        <w:jc w:val="both"/>
        <w:rPr>
          <w:sz w:val="20"/>
          <w:szCs w:val="20"/>
        </w:rPr>
      </w:pPr>
      <w:r w:rsidRPr="0014463D">
        <w:rPr>
          <w:sz w:val="20"/>
          <w:szCs w:val="20"/>
        </w:rPr>
        <w:t>jeżeli wady lub usterki nie uniemożliwiają użytkowania przedmiotu umowy zgodnie z przeznaczeniem - obniżyć wynagrodzenie za ten przedmiot odpowiednio do utraconej wartości użytkowej, estetycznej i technicznej,</w:t>
      </w:r>
    </w:p>
    <w:p w:rsidR="00C539A0" w:rsidRPr="0014463D" w:rsidRDefault="00C539A0" w:rsidP="0014463D">
      <w:pPr>
        <w:pStyle w:val="Akapitzlist"/>
        <w:numPr>
          <w:ilvl w:val="2"/>
          <w:numId w:val="42"/>
        </w:numPr>
        <w:tabs>
          <w:tab w:val="clear" w:pos="786"/>
        </w:tabs>
        <w:ind w:left="993" w:hanging="284"/>
        <w:jc w:val="both"/>
        <w:rPr>
          <w:sz w:val="20"/>
          <w:szCs w:val="20"/>
        </w:rPr>
      </w:pPr>
      <w:r w:rsidRPr="0014463D">
        <w:rPr>
          <w:sz w:val="20"/>
          <w:szCs w:val="20"/>
        </w:rPr>
        <w:t>jeżeli wady uniemożliwiają użytkowanie przedmiotu umowy zgodnie z jego przeznaczeniem – żądać wykonania przedmiotu odbioru po raz drugi na koszt Wykonawcy.</w:t>
      </w:r>
    </w:p>
    <w:p w:rsidR="00C539A0" w:rsidRPr="00660077" w:rsidRDefault="00C539A0" w:rsidP="00C539A0">
      <w:pPr>
        <w:widowControl/>
        <w:numPr>
          <w:ilvl w:val="1"/>
          <w:numId w:val="42"/>
        </w:numPr>
        <w:spacing w:before="60"/>
        <w:jc w:val="both"/>
        <w:rPr>
          <w:sz w:val="20"/>
          <w:szCs w:val="20"/>
          <w:lang w:eastAsia="he-IL" w:bidi="he-IL"/>
        </w:rPr>
      </w:pPr>
      <w:r w:rsidRPr="00660077">
        <w:rPr>
          <w:sz w:val="20"/>
          <w:szCs w:val="20"/>
          <w:lang w:eastAsia="he-IL" w:bidi="he-IL"/>
        </w:rPr>
        <w:t xml:space="preserve">W przeciągu 14 dni od zakończenia każdego pełnego roku kalendarzowego biegu okresu gwarancji Wykonawca </w:t>
      </w:r>
      <w:r w:rsidR="002D5388">
        <w:rPr>
          <w:sz w:val="20"/>
          <w:szCs w:val="20"/>
          <w:lang w:eastAsia="he-IL" w:bidi="he-IL"/>
        </w:rPr>
        <w:t>wraz z Zamawiającym przeprowadzą przegląd</w:t>
      </w:r>
      <w:r w:rsidRPr="00660077">
        <w:rPr>
          <w:sz w:val="20"/>
          <w:szCs w:val="20"/>
          <w:lang w:eastAsia="he-IL" w:bidi="he-IL"/>
        </w:rPr>
        <w:t xml:space="preserve"> gwarancyjn</w:t>
      </w:r>
      <w:r w:rsidR="002D5388">
        <w:rPr>
          <w:sz w:val="20"/>
          <w:szCs w:val="20"/>
          <w:lang w:eastAsia="he-IL" w:bidi="he-IL"/>
        </w:rPr>
        <w:t>y</w:t>
      </w:r>
      <w:r w:rsidRPr="00660077">
        <w:rPr>
          <w:sz w:val="20"/>
          <w:szCs w:val="20"/>
          <w:lang w:eastAsia="he-IL" w:bidi="he-IL"/>
        </w:rPr>
        <w:t xml:space="preserve"> obiektu. W przeglądzie udział wezmą odpowiednio umocowani przedstawiciele Zamawiającego i Wykonawcy. Z przeglądu tego sporządzony zostanie protokół wskazujący ujawnione wady i/lub usterki obiektu. Wady i/lub usterki zostaną usunięte na zasadach określonych w § 1</w:t>
      </w:r>
      <w:r>
        <w:rPr>
          <w:sz w:val="20"/>
          <w:szCs w:val="20"/>
          <w:lang w:eastAsia="he-IL" w:bidi="he-IL"/>
        </w:rPr>
        <w:t>6 ust. 3</w:t>
      </w:r>
      <w:r w:rsidRPr="00660077">
        <w:rPr>
          <w:sz w:val="20"/>
          <w:szCs w:val="20"/>
          <w:lang w:eastAsia="he-IL" w:bidi="he-IL"/>
        </w:rPr>
        <w:t xml:space="preserve"> i nast. niniejszej umowy. W razie braku zaproszenia Zamawiającego  przez Wykonawcę do przeglądu gwarancyjnego obiektu lub zaproszenia po terminie określonym w </w:t>
      </w:r>
      <w:proofErr w:type="spellStart"/>
      <w:r w:rsidRPr="00660077">
        <w:rPr>
          <w:sz w:val="20"/>
          <w:szCs w:val="20"/>
          <w:lang w:eastAsia="he-IL" w:bidi="he-IL"/>
        </w:rPr>
        <w:t>zd</w:t>
      </w:r>
      <w:proofErr w:type="spellEnd"/>
      <w:r w:rsidRPr="00660077">
        <w:rPr>
          <w:sz w:val="20"/>
          <w:szCs w:val="20"/>
          <w:lang w:eastAsia="he-IL" w:bidi="he-IL"/>
        </w:rPr>
        <w:t>. 1 termin biegu gwarancji ulega zawieszeniu i biegnie na nowo 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C539A0" w:rsidRPr="00660077" w:rsidRDefault="00C539A0" w:rsidP="00C539A0">
      <w:pPr>
        <w:widowControl/>
        <w:numPr>
          <w:ilvl w:val="1"/>
          <w:numId w:val="42"/>
        </w:numPr>
        <w:spacing w:before="60"/>
        <w:jc w:val="both"/>
        <w:rPr>
          <w:sz w:val="20"/>
          <w:szCs w:val="20"/>
          <w:lang w:eastAsia="he-IL" w:bidi="he-IL"/>
        </w:rPr>
      </w:pPr>
      <w:r w:rsidRPr="00660077">
        <w:rPr>
          <w:sz w:val="20"/>
          <w:szCs w:val="20"/>
        </w:rPr>
        <w:t xml:space="preserve">W ostatnim roku obowiązywania gwarancji i rękojmi </w:t>
      </w:r>
      <w:r w:rsidR="002D5388">
        <w:rPr>
          <w:sz w:val="20"/>
          <w:szCs w:val="20"/>
          <w:lang w:eastAsia="he-IL" w:bidi="he-IL"/>
        </w:rPr>
        <w:t>strony przystąpią</w:t>
      </w:r>
      <w:r w:rsidRPr="00660077">
        <w:rPr>
          <w:sz w:val="20"/>
          <w:szCs w:val="20"/>
          <w:lang w:eastAsia="he-IL" w:bidi="he-IL"/>
        </w:rPr>
        <w:t xml:space="preserve"> do przeglądu gwarancyjnego obiektu, </w:t>
      </w:r>
      <w:r w:rsidRPr="00660077">
        <w:rPr>
          <w:sz w:val="20"/>
          <w:szCs w:val="20"/>
        </w:rPr>
        <w:t>na dwa miesiące przed upływem tego okresu.</w:t>
      </w:r>
    </w:p>
    <w:p w:rsidR="00C539A0" w:rsidRPr="00660077" w:rsidRDefault="00C539A0" w:rsidP="00C539A0">
      <w:pPr>
        <w:widowControl/>
        <w:numPr>
          <w:ilvl w:val="1"/>
          <w:numId w:val="42"/>
        </w:numPr>
        <w:spacing w:before="60"/>
        <w:jc w:val="both"/>
        <w:rPr>
          <w:sz w:val="20"/>
          <w:szCs w:val="20"/>
          <w:lang w:eastAsia="he-IL" w:bidi="he-IL"/>
        </w:rPr>
      </w:pPr>
      <w:r w:rsidRPr="00660077">
        <w:rPr>
          <w:sz w:val="20"/>
          <w:szCs w:val="20"/>
          <w:lang w:eastAsia="he-IL" w:bidi="he-IL"/>
        </w:rPr>
        <w:t xml:space="preserve">Z czynności odbioru technicznego, końcowego, rocznego, pogwarancyjnego oraz przed upływem rękojmi i gwarancji i odbioru usterek wymienionych w protokole odbioru sporządzony zostanie protokół zawierający wszelkie ustalenia dokonane w toku odbioru oraz terminy wyznaczone przez </w:t>
      </w:r>
      <w:r>
        <w:rPr>
          <w:sz w:val="20"/>
          <w:szCs w:val="20"/>
        </w:rPr>
        <w:t>Zamawiającego</w:t>
      </w:r>
      <w:r w:rsidRPr="00660077">
        <w:rPr>
          <w:sz w:val="20"/>
          <w:szCs w:val="20"/>
          <w:lang w:eastAsia="he-IL" w:bidi="he-IL"/>
        </w:rPr>
        <w:t xml:space="preserve"> na usunięcie stwierdzonych przy odbiorze wad.</w:t>
      </w:r>
    </w:p>
    <w:p w:rsidR="00677434" w:rsidRPr="00660077" w:rsidRDefault="00677434" w:rsidP="0030254F">
      <w:pPr>
        <w:rPr>
          <w:b/>
          <w:sz w:val="20"/>
          <w:szCs w:val="20"/>
        </w:rPr>
      </w:pPr>
    </w:p>
    <w:p w:rsidR="00C539A0" w:rsidRDefault="00C539A0" w:rsidP="00C539A0">
      <w:pPr>
        <w:ind w:firstLine="567"/>
        <w:jc w:val="center"/>
        <w:rPr>
          <w:b/>
          <w:sz w:val="20"/>
          <w:szCs w:val="20"/>
        </w:rPr>
      </w:pPr>
      <w:r w:rsidRPr="00660077">
        <w:rPr>
          <w:b/>
          <w:sz w:val="20"/>
          <w:szCs w:val="20"/>
        </w:rPr>
        <w:t>§ 10</w:t>
      </w:r>
    </w:p>
    <w:p w:rsidR="0014463D" w:rsidRDefault="0014463D" w:rsidP="00C539A0">
      <w:pPr>
        <w:ind w:firstLine="567"/>
        <w:jc w:val="center"/>
        <w:rPr>
          <w:b/>
          <w:sz w:val="20"/>
          <w:szCs w:val="20"/>
        </w:rPr>
      </w:pPr>
      <w:r>
        <w:rPr>
          <w:b/>
          <w:sz w:val="20"/>
          <w:szCs w:val="20"/>
        </w:rPr>
        <w:t>Kary umowne</w:t>
      </w:r>
    </w:p>
    <w:p w:rsidR="0014463D" w:rsidRPr="00660077" w:rsidRDefault="0014463D" w:rsidP="00C539A0">
      <w:pPr>
        <w:ind w:firstLine="567"/>
        <w:jc w:val="center"/>
        <w:rPr>
          <w:b/>
          <w:sz w:val="20"/>
          <w:szCs w:val="20"/>
        </w:rPr>
      </w:pPr>
    </w:p>
    <w:p w:rsidR="00C539A0" w:rsidRPr="00660077" w:rsidRDefault="00C539A0" w:rsidP="00C539A0">
      <w:pPr>
        <w:widowControl/>
        <w:numPr>
          <w:ilvl w:val="0"/>
          <w:numId w:val="20"/>
        </w:numPr>
        <w:tabs>
          <w:tab w:val="left" w:pos="284"/>
        </w:tabs>
        <w:ind w:left="284" w:hanging="284"/>
        <w:jc w:val="both"/>
        <w:rPr>
          <w:sz w:val="20"/>
          <w:szCs w:val="20"/>
        </w:rPr>
      </w:pPr>
      <w:r w:rsidRPr="00660077">
        <w:rPr>
          <w:sz w:val="20"/>
          <w:szCs w:val="20"/>
        </w:rPr>
        <w:t>W razie niewykonania lub nienależytego wykonania umowy Wykonawca zapłaci Zamawiającemu kary umowne. Kary naliczane będą z następujących tytułów:</w:t>
      </w:r>
    </w:p>
    <w:p w:rsidR="00C539A0" w:rsidRPr="00B10DB1" w:rsidRDefault="00C539A0" w:rsidP="00B10DB1">
      <w:pPr>
        <w:pStyle w:val="Akapitzlist"/>
        <w:widowControl/>
        <w:numPr>
          <w:ilvl w:val="0"/>
          <w:numId w:val="21"/>
        </w:numPr>
        <w:tabs>
          <w:tab w:val="clear" w:pos="700"/>
        </w:tabs>
        <w:jc w:val="both"/>
        <w:rPr>
          <w:sz w:val="20"/>
          <w:szCs w:val="20"/>
        </w:rPr>
      </w:pPr>
      <w:r w:rsidRPr="00B10DB1">
        <w:rPr>
          <w:sz w:val="20"/>
          <w:szCs w:val="20"/>
        </w:rPr>
        <w:t>za zwłokę w wykonaniu przedmiotu umowy, tj. przekroczenie ter</w:t>
      </w:r>
      <w:r w:rsidR="00B10DB1" w:rsidRPr="00B10DB1">
        <w:rPr>
          <w:sz w:val="20"/>
          <w:szCs w:val="20"/>
        </w:rPr>
        <w:t>minów określonych w § 3 ust. 1 pkt 2</w:t>
      </w:r>
      <w:r w:rsidRPr="00B10DB1">
        <w:rPr>
          <w:sz w:val="20"/>
          <w:szCs w:val="20"/>
        </w:rPr>
        <w:t xml:space="preserve"> niniejszej umowy – w wysokości 0,5 % wynagrodzenia brutto określonego w § 2 ust. 2 niniejszej umowy, liczonego za każdy dzień zwłoki,</w:t>
      </w:r>
    </w:p>
    <w:p w:rsidR="00C539A0" w:rsidRPr="00660077" w:rsidRDefault="00C539A0" w:rsidP="00C539A0">
      <w:pPr>
        <w:widowControl/>
        <w:numPr>
          <w:ilvl w:val="0"/>
          <w:numId w:val="21"/>
        </w:numPr>
        <w:jc w:val="both"/>
        <w:rPr>
          <w:sz w:val="20"/>
          <w:szCs w:val="20"/>
        </w:rPr>
      </w:pPr>
      <w:r w:rsidRPr="00660077">
        <w:rPr>
          <w:sz w:val="20"/>
          <w:szCs w:val="20"/>
        </w:rPr>
        <w:t>za zwłokę w wykonaniu ustaleń podjętych w protokole odbioru końcowego oraz usunięciu wad stwierdzonych przy odbiorze końcowym lub ujawnionych w okresie rękojmi i gwarancji – w wysokości 0,5% wynagrodzenia brutto określonego w § 2 ust. 2 niniejszej umowy za każdy dzień zwłoki, liczony od upływu wyznaczonego przez Zamawiającego terminu,</w:t>
      </w:r>
    </w:p>
    <w:p w:rsidR="00C539A0" w:rsidRPr="00660077" w:rsidRDefault="00C539A0" w:rsidP="00C539A0">
      <w:pPr>
        <w:widowControl/>
        <w:numPr>
          <w:ilvl w:val="0"/>
          <w:numId w:val="21"/>
        </w:numPr>
        <w:jc w:val="both"/>
        <w:rPr>
          <w:sz w:val="20"/>
          <w:szCs w:val="20"/>
        </w:rPr>
      </w:pPr>
      <w:r w:rsidRPr="00660077">
        <w:rPr>
          <w:sz w:val="20"/>
          <w:szCs w:val="20"/>
        </w:rPr>
        <w:t>za odstąpienie od umowy z przyczyn niezależnych od Zamawiającego - w wysokości 10 % wynagrodzenia brutto określonego w § 2 ust. 2 niniejszej umowy,</w:t>
      </w:r>
    </w:p>
    <w:p w:rsidR="00C539A0" w:rsidRPr="00660077" w:rsidRDefault="00C539A0" w:rsidP="00C539A0">
      <w:pPr>
        <w:widowControl/>
        <w:numPr>
          <w:ilvl w:val="0"/>
          <w:numId w:val="20"/>
        </w:numPr>
        <w:tabs>
          <w:tab w:val="left" w:pos="284"/>
        </w:tabs>
        <w:spacing w:before="60"/>
        <w:ind w:left="284" w:hanging="284"/>
        <w:jc w:val="both"/>
        <w:rPr>
          <w:sz w:val="20"/>
          <w:szCs w:val="20"/>
        </w:rPr>
      </w:pPr>
      <w:r w:rsidRPr="00660077">
        <w:rPr>
          <w:sz w:val="20"/>
          <w:szCs w:val="20"/>
        </w:rPr>
        <w:t>Roszczenie o zapłatę kar umownych z tytułu opóźnienia ustalone za każdy rozpoczęty dzień opóźnienia, staje się wymagalne:</w:t>
      </w:r>
    </w:p>
    <w:p w:rsidR="00C539A0" w:rsidRPr="00B10DB1" w:rsidRDefault="00C539A0" w:rsidP="00B10DB1">
      <w:pPr>
        <w:pStyle w:val="Akapitzlist"/>
        <w:widowControl/>
        <w:numPr>
          <w:ilvl w:val="0"/>
          <w:numId w:val="19"/>
        </w:numPr>
        <w:tabs>
          <w:tab w:val="clear" w:pos="737"/>
        </w:tabs>
        <w:jc w:val="both"/>
        <w:rPr>
          <w:sz w:val="20"/>
          <w:szCs w:val="20"/>
        </w:rPr>
      </w:pPr>
      <w:r w:rsidRPr="00B10DB1">
        <w:rPr>
          <w:sz w:val="20"/>
          <w:szCs w:val="20"/>
        </w:rPr>
        <w:t>za pierwszy rozpoczęty dzień opóźnienia – w tym dniu,</w:t>
      </w:r>
    </w:p>
    <w:p w:rsidR="00C539A0" w:rsidRPr="00660077" w:rsidRDefault="00C539A0" w:rsidP="00C539A0">
      <w:pPr>
        <w:widowControl/>
        <w:numPr>
          <w:ilvl w:val="0"/>
          <w:numId w:val="19"/>
        </w:numPr>
        <w:spacing w:after="120"/>
        <w:jc w:val="both"/>
        <w:rPr>
          <w:sz w:val="20"/>
          <w:szCs w:val="20"/>
        </w:rPr>
      </w:pPr>
      <w:r w:rsidRPr="00660077">
        <w:rPr>
          <w:sz w:val="20"/>
          <w:szCs w:val="20"/>
        </w:rPr>
        <w:t xml:space="preserve">za każdy następny rozpoczęty dzień opóźnienia odpowiednio w każdym z tych dni. </w:t>
      </w:r>
    </w:p>
    <w:p w:rsidR="00C539A0" w:rsidRPr="00660077" w:rsidRDefault="00C539A0" w:rsidP="00C539A0">
      <w:pPr>
        <w:widowControl/>
        <w:numPr>
          <w:ilvl w:val="0"/>
          <w:numId w:val="20"/>
        </w:numPr>
        <w:tabs>
          <w:tab w:val="left" w:pos="284"/>
          <w:tab w:val="left" w:pos="360"/>
        </w:tabs>
        <w:suppressAutoHyphens w:val="0"/>
        <w:overflowPunct w:val="0"/>
        <w:autoSpaceDE w:val="0"/>
        <w:spacing w:before="60" w:after="120"/>
        <w:ind w:left="284" w:hanging="284"/>
        <w:jc w:val="both"/>
        <w:textAlignment w:val="baseline"/>
        <w:rPr>
          <w:sz w:val="20"/>
          <w:szCs w:val="20"/>
        </w:rPr>
      </w:pPr>
      <w:r w:rsidRPr="00660077">
        <w:rPr>
          <w:sz w:val="20"/>
          <w:szCs w:val="20"/>
        </w:rPr>
        <w:t>Zamawiający może potrącić należną mu karę z dowolnej należności Wykonawcy.</w:t>
      </w:r>
    </w:p>
    <w:p w:rsidR="00C539A0" w:rsidRPr="00660077" w:rsidRDefault="00C539A0" w:rsidP="00C539A0">
      <w:pPr>
        <w:widowControl/>
        <w:numPr>
          <w:ilvl w:val="0"/>
          <w:numId w:val="20"/>
        </w:numPr>
        <w:tabs>
          <w:tab w:val="left" w:pos="284"/>
          <w:tab w:val="left" w:pos="360"/>
        </w:tabs>
        <w:suppressAutoHyphens w:val="0"/>
        <w:overflowPunct w:val="0"/>
        <w:autoSpaceDE w:val="0"/>
        <w:spacing w:before="60" w:after="120"/>
        <w:ind w:left="284" w:hanging="284"/>
        <w:jc w:val="both"/>
        <w:textAlignment w:val="baseline"/>
        <w:rPr>
          <w:sz w:val="20"/>
          <w:szCs w:val="20"/>
        </w:rPr>
      </w:pPr>
      <w:r w:rsidRPr="00660077">
        <w:rPr>
          <w:sz w:val="20"/>
          <w:szCs w:val="20"/>
        </w:rPr>
        <w:t>Zamawiający zastrzega prawo do sumowania kar za niewywiązanie postanowień niniejszej umowy.</w:t>
      </w:r>
    </w:p>
    <w:p w:rsidR="00C539A0" w:rsidRPr="00660077" w:rsidRDefault="00C539A0" w:rsidP="00C539A0">
      <w:pPr>
        <w:widowControl/>
        <w:numPr>
          <w:ilvl w:val="0"/>
          <w:numId w:val="20"/>
        </w:numPr>
        <w:tabs>
          <w:tab w:val="clear" w:pos="720"/>
          <w:tab w:val="num" w:pos="284"/>
        </w:tabs>
        <w:suppressAutoHyphens w:val="0"/>
        <w:overflowPunct w:val="0"/>
        <w:autoSpaceDE w:val="0"/>
        <w:spacing w:before="60"/>
        <w:ind w:left="284" w:hanging="284"/>
        <w:jc w:val="both"/>
        <w:textAlignment w:val="baseline"/>
        <w:rPr>
          <w:sz w:val="20"/>
          <w:szCs w:val="20"/>
        </w:rPr>
      </w:pPr>
      <w:r w:rsidRPr="00660077">
        <w:rPr>
          <w:sz w:val="20"/>
          <w:szCs w:val="20"/>
        </w:rPr>
        <w:t>Zamawiający ma prawo dochodzenia odszkodowania uzupełniającego niezależnie od naliczonych kar umownych, na zasadach ogólnych kodeksu cywilnego.</w:t>
      </w:r>
    </w:p>
    <w:p w:rsidR="00C539A0" w:rsidRPr="00660077" w:rsidRDefault="00C539A0" w:rsidP="00C539A0">
      <w:pPr>
        <w:widowControl/>
        <w:numPr>
          <w:ilvl w:val="0"/>
          <w:numId w:val="20"/>
        </w:numPr>
        <w:tabs>
          <w:tab w:val="left" w:pos="284"/>
        </w:tabs>
        <w:spacing w:before="60"/>
        <w:ind w:left="284" w:hanging="284"/>
        <w:jc w:val="both"/>
        <w:rPr>
          <w:sz w:val="20"/>
          <w:szCs w:val="20"/>
        </w:rPr>
      </w:pPr>
      <w:r w:rsidRPr="00660077">
        <w:rPr>
          <w:sz w:val="20"/>
          <w:szCs w:val="20"/>
        </w:rPr>
        <w:t>Zamawiający zapłaci Wykonawcy kary umowne za odstąpienie od umowy z przyczyn leżących wyłącznie po stronie Zamawiającego - w wysokości 10 % wynagrodzenia brutto określonego</w:t>
      </w:r>
      <w:r w:rsidR="002D5388">
        <w:rPr>
          <w:sz w:val="20"/>
          <w:szCs w:val="20"/>
        </w:rPr>
        <w:t xml:space="preserve"> w § 2 ust. 2 niniejszej umowy.</w:t>
      </w:r>
    </w:p>
    <w:p w:rsidR="00C539A0" w:rsidRDefault="00C539A0" w:rsidP="00C539A0">
      <w:pPr>
        <w:ind w:right="-426"/>
        <w:rPr>
          <w:sz w:val="20"/>
          <w:szCs w:val="20"/>
        </w:rPr>
      </w:pPr>
    </w:p>
    <w:p w:rsidR="00B93BC0" w:rsidRDefault="00B93BC0" w:rsidP="00C539A0">
      <w:pPr>
        <w:ind w:right="-426"/>
        <w:rPr>
          <w:sz w:val="20"/>
          <w:szCs w:val="20"/>
        </w:rPr>
      </w:pPr>
    </w:p>
    <w:p w:rsidR="00B93BC0" w:rsidRDefault="00B93BC0" w:rsidP="00C539A0">
      <w:pPr>
        <w:ind w:right="-426"/>
        <w:rPr>
          <w:sz w:val="20"/>
          <w:szCs w:val="20"/>
        </w:rPr>
      </w:pPr>
    </w:p>
    <w:p w:rsidR="00B93BC0" w:rsidRPr="00660077" w:rsidRDefault="00B93BC0" w:rsidP="00C539A0">
      <w:pPr>
        <w:ind w:right="-426"/>
        <w:rPr>
          <w:sz w:val="20"/>
          <w:szCs w:val="20"/>
        </w:rPr>
      </w:pPr>
    </w:p>
    <w:p w:rsidR="00C539A0" w:rsidRDefault="00C539A0" w:rsidP="00C539A0">
      <w:pPr>
        <w:jc w:val="center"/>
        <w:rPr>
          <w:b/>
          <w:sz w:val="20"/>
          <w:szCs w:val="20"/>
        </w:rPr>
      </w:pPr>
      <w:r w:rsidRPr="00660077">
        <w:rPr>
          <w:b/>
          <w:sz w:val="20"/>
          <w:szCs w:val="20"/>
        </w:rPr>
        <w:lastRenderedPageBreak/>
        <w:t>§ 11</w:t>
      </w:r>
    </w:p>
    <w:p w:rsidR="0014463D" w:rsidRDefault="0014463D" w:rsidP="00C539A0">
      <w:pPr>
        <w:jc w:val="center"/>
        <w:rPr>
          <w:b/>
          <w:sz w:val="20"/>
          <w:szCs w:val="20"/>
        </w:rPr>
      </w:pPr>
      <w:r>
        <w:rPr>
          <w:b/>
          <w:sz w:val="20"/>
          <w:szCs w:val="20"/>
        </w:rPr>
        <w:t>Przedstawiciele Zamawiającego</w:t>
      </w:r>
    </w:p>
    <w:p w:rsidR="0014463D" w:rsidRPr="00660077" w:rsidRDefault="0014463D" w:rsidP="00C539A0">
      <w:pPr>
        <w:jc w:val="center"/>
        <w:rPr>
          <w:b/>
          <w:sz w:val="20"/>
          <w:szCs w:val="20"/>
        </w:rPr>
      </w:pPr>
    </w:p>
    <w:p w:rsidR="00C539A0" w:rsidRPr="00660077" w:rsidRDefault="00C539A0" w:rsidP="00C539A0">
      <w:pPr>
        <w:pStyle w:val="Tekstpodstawowywcity"/>
        <w:spacing w:after="0"/>
        <w:ind w:left="0"/>
        <w:rPr>
          <w:sz w:val="20"/>
          <w:szCs w:val="20"/>
        </w:rPr>
      </w:pPr>
      <w:r w:rsidRPr="00660077">
        <w:rPr>
          <w:sz w:val="20"/>
          <w:szCs w:val="20"/>
        </w:rPr>
        <w:t>Przedstawicielem Zamawiającego w odniesieniu do robót objętych niniejszą umową będzie :</w:t>
      </w:r>
    </w:p>
    <w:p w:rsidR="00C539A0" w:rsidRPr="00660077" w:rsidRDefault="00C539A0" w:rsidP="00B10DB1">
      <w:pPr>
        <w:pStyle w:val="Tekstpodstawowywcity"/>
        <w:numPr>
          <w:ilvl w:val="0"/>
          <w:numId w:val="8"/>
        </w:numPr>
        <w:spacing w:before="60" w:after="0"/>
        <w:rPr>
          <w:sz w:val="20"/>
          <w:szCs w:val="20"/>
        </w:rPr>
      </w:pPr>
      <w:r w:rsidRPr="00660077">
        <w:rPr>
          <w:sz w:val="20"/>
          <w:szCs w:val="20"/>
        </w:rPr>
        <w:t>Janusz Cecot - podinspektor ds. budownictwa i inwestycji w UMiG Sobótka,</w:t>
      </w:r>
    </w:p>
    <w:p w:rsidR="00C539A0" w:rsidRDefault="00C539A0" w:rsidP="00C539A0">
      <w:pPr>
        <w:pStyle w:val="Tekstpodstawowywcity"/>
        <w:numPr>
          <w:ilvl w:val="0"/>
          <w:numId w:val="8"/>
        </w:numPr>
        <w:spacing w:before="60" w:after="0"/>
        <w:ind w:left="714" w:hanging="357"/>
        <w:rPr>
          <w:sz w:val="20"/>
          <w:szCs w:val="20"/>
        </w:rPr>
      </w:pPr>
      <w:r w:rsidRPr="00660077">
        <w:rPr>
          <w:sz w:val="20"/>
          <w:szCs w:val="20"/>
        </w:rPr>
        <w:t>Jakub Zawada – inspektor ds. gospo</w:t>
      </w:r>
      <w:r w:rsidR="00B93BC0">
        <w:rPr>
          <w:sz w:val="20"/>
          <w:szCs w:val="20"/>
        </w:rPr>
        <w:t xml:space="preserve">darki komunalnej </w:t>
      </w:r>
      <w:proofErr w:type="spellStart"/>
      <w:r w:rsidR="00B93BC0">
        <w:rPr>
          <w:sz w:val="20"/>
          <w:szCs w:val="20"/>
        </w:rPr>
        <w:t>UMiG</w:t>
      </w:r>
      <w:proofErr w:type="spellEnd"/>
      <w:r w:rsidR="00B93BC0">
        <w:rPr>
          <w:sz w:val="20"/>
          <w:szCs w:val="20"/>
        </w:rPr>
        <w:t xml:space="preserve"> Sobótka,</w:t>
      </w:r>
    </w:p>
    <w:p w:rsidR="0076512F" w:rsidRPr="00660077" w:rsidRDefault="0076512F" w:rsidP="00C539A0">
      <w:pPr>
        <w:pStyle w:val="Tekstpodstawowywcity"/>
        <w:numPr>
          <w:ilvl w:val="0"/>
          <w:numId w:val="8"/>
        </w:numPr>
        <w:spacing w:before="60" w:after="0"/>
        <w:ind w:left="714" w:hanging="357"/>
        <w:rPr>
          <w:sz w:val="20"/>
          <w:szCs w:val="20"/>
        </w:rPr>
      </w:pPr>
      <w:r>
        <w:rPr>
          <w:sz w:val="20"/>
          <w:szCs w:val="20"/>
        </w:rPr>
        <w:t xml:space="preserve">Andrzej </w:t>
      </w:r>
      <w:proofErr w:type="spellStart"/>
      <w:r>
        <w:rPr>
          <w:sz w:val="20"/>
          <w:szCs w:val="20"/>
        </w:rPr>
        <w:t>Szawan</w:t>
      </w:r>
      <w:proofErr w:type="spellEnd"/>
      <w:r>
        <w:rPr>
          <w:sz w:val="20"/>
          <w:szCs w:val="20"/>
        </w:rPr>
        <w:t xml:space="preserve"> – kierownik Referatu Planowania Rozwoju i Inwestycji UMiG Sobótka</w:t>
      </w:r>
    </w:p>
    <w:p w:rsidR="00C539A0" w:rsidRPr="00660077" w:rsidRDefault="00C539A0" w:rsidP="00C539A0">
      <w:pPr>
        <w:spacing w:line="276" w:lineRule="auto"/>
        <w:ind w:left="720" w:right="-426"/>
        <w:jc w:val="both"/>
        <w:rPr>
          <w:sz w:val="20"/>
          <w:szCs w:val="20"/>
        </w:rPr>
      </w:pPr>
    </w:p>
    <w:p w:rsidR="00C539A0" w:rsidRPr="00660077" w:rsidRDefault="00C539A0" w:rsidP="00C539A0">
      <w:pPr>
        <w:jc w:val="center"/>
        <w:rPr>
          <w:b/>
          <w:sz w:val="20"/>
          <w:szCs w:val="20"/>
        </w:rPr>
      </w:pPr>
      <w:r w:rsidRPr="00660077">
        <w:rPr>
          <w:b/>
          <w:sz w:val="20"/>
          <w:szCs w:val="20"/>
        </w:rPr>
        <w:t xml:space="preserve">§ 12 </w:t>
      </w:r>
    </w:p>
    <w:p w:rsidR="00C539A0" w:rsidRPr="0014463D" w:rsidRDefault="00C539A0" w:rsidP="00C539A0">
      <w:pPr>
        <w:jc w:val="center"/>
        <w:rPr>
          <w:b/>
          <w:sz w:val="20"/>
          <w:szCs w:val="20"/>
        </w:rPr>
      </w:pPr>
      <w:r w:rsidRPr="0014463D">
        <w:rPr>
          <w:b/>
          <w:sz w:val="20"/>
          <w:szCs w:val="20"/>
        </w:rPr>
        <w:t>Zabezpieczenie należytego wykonania umowy</w:t>
      </w:r>
    </w:p>
    <w:p w:rsidR="0014463D" w:rsidRPr="00660077" w:rsidRDefault="0014463D" w:rsidP="00C539A0">
      <w:pPr>
        <w:jc w:val="center"/>
        <w:rPr>
          <w:b/>
          <w:sz w:val="20"/>
          <w:szCs w:val="20"/>
          <w:u w:val="single"/>
        </w:rPr>
      </w:pPr>
    </w:p>
    <w:p w:rsidR="00C539A0" w:rsidRPr="00660077" w:rsidRDefault="00C539A0" w:rsidP="00C539A0">
      <w:pPr>
        <w:widowControl/>
        <w:numPr>
          <w:ilvl w:val="1"/>
          <w:numId w:val="33"/>
        </w:numPr>
        <w:jc w:val="both"/>
        <w:rPr>
          <w:sz w:val="20"/>
          <w:szCs w:val="20"/>
        </w:rPr>
      </w:pPr>
      <w:r w:rsidRPr="00660077">
        <w:rPr>
          <w:sz w:val="20"/>
          <w:szCs w:val="20"/>
        </w:rPr>
        <w:t xml:space="preserve">Wykonawca wniósł zabezpieczenie należytego wykonania umowy w wysokości </w:t>
      </w:r>
      <w:r>
        <w:rPr>
          <w:sz w:val="20"/>
          <w:szCs w:val="20"/>
        </w:rPr>
        <w:t>5</w:t>
      </w:r>
      <w:r w:rsidRPr="00660077">
        <w:rPr>
          <w:sz w:val="20"/>
          <w:szCs w:val="20"/>
        </w:rPr>
        <w:t xml:space="preserve">% wynagrodzenia brutto określonego w § 2 ust. </w:t>
      </w:r>
      <w:r w:rsidR="002D5388">
        <w:rPr>
          <w:sz w:val="20"/>
          <w:szCs w:val="20"/>
        </w:rPr>
        <w:t>2</w:t>
      </w:r>
      <w:r w:rsidRPr="00660077">
        <w:rPr>
          <w:sz w:val="20"/>
          <w:szCs w:val="20"/>
        </w:rPr>
        <w:t xml:space="preserve">, tj. </w:t>
      </w:r>
      <w:r w:rsidR="0014463D">
        <w:rPr>
          <w:sz w:val="20"/>
          <w:szCs w:val="20"/>
        </w:rPr>
        <w:t>…………….</w:t>
      </w:r>
      <w:r w:rsidRPr="00660077">
        <w:rPr>
          <w:sz w:val="20"/>
          <w:szCs w:val="20"/>
        </w:rPr>
        <w:t xml:space="preserve"> zł (słownie: </w:t>
      </w:r>
      <w:r w:rsidR="0014463D">
        <w:rPr>
          <w:sz w:val="20"/>
          <w:szCs w:val="20"/>
        </w:rPr>
        <w:t>………………………..</w:t>
      </w:r>
      <w:r w:rsidR="003A6341">
        <w:rPr>
          <w:sz w:val="20"/>
          <w:szCs w:val="20"/>
        </w:rPr>
        <w:t xml:space="preserve"> i </w:t>
      </w:r>
      <w:r w:rsidR="0014463D">
        <w:rPr>
          <w:sz w:val="20"/>
          <w:szCs w:val="20"/>
        </w:rPr>
        <w:t>….</w:t>
      </w:r>
      <w:r w:rsidR="003A6341">
        <w:rPr>
          <w:sz w:val="20"/>
          <w:szCs w:val="20"/>
        </w:rPr>
        <w:t>/100</w:t>
      </w:r>
      <w:r w:rsidRPr="00660077">
        <w:rPr>
          <w:sz w:val="20"/>
          <w:szCs w:val="20"/>
        </w:rPr>
        <w:t>), w formie: pieniądza / gwarancji.</w:t>
      </w:r>
    </w:p>
    <w:p w:rsidR="00C539A0" w:rsidRPr="00660077" w:rsidRDefault="00C539A0" w:rsidP="00C539A0">
      <w:pPr>
        <w:widowControl/>
        <w:numPr>
          <w:ilvl w:val="1"/>
          <w:numId w:val="33"/>
        </w:numPr>
        <w:spacing w:before="60"/>
        <w:jc w:val="both"/>
        <w:rPr>
          <w:sz w:val="20"/>
          <w:szCs w:val="20"/>
        </w:rPr>
      </w:pPr>
      <w:r w:rsidRPr="00660077">
        <w:rPr>
          <w:sz w:val="20"/>
          <w:szCs w:val="20"/>
        </w:rPr>
        <w:t>Strony postanawiają, że zabezpieczenie na okres rękojmi i gwarancji za wady stanowić będzie 30% kwoty zabezpieczenia należytego wykonania umowy.</w:t>
      </w:r>
    </w:p>
    <w:p w:rsidR="00C539A0" w:rsidRPr="00660077" w:rsidRDefault="00C539A0" w:rsidP="00C539A0">
      <w:pPr>
        <w:widowControl/>
        <w:numPr>
          <w:ilvl w:val="1"/>
          <w:numId w:val="33"/>
        </w:numPr>
        <w:spacing w:before="60"/>
        <w:jc w:val="both"/>
        <w:rPr>
          <w:sz w:val="20"/>
          <w:szCs w:val="20"/>
        </w:rPr>
      </w:pPr>
      <w:r w:rsidRPr="00660077">
        <w:rPr>
          <w:sz w:val="20"/>
          <w:szCs w:val="20"/>
        </w:rPr>
        <w:t>Zamawiający zwróci Wykonawcy wniesione przez niego zabezpieczenie należytego wykonania umowy według następujących zasad:</w:t>
      </w:r>
    </w:p>
    <w:p w:rsidR="00C539A0" w:rsidRPr="00660077" w:rsidRDefault="00C539A0" w:rsidP="00C539A0">
      <w:pPr>
        <w:widowControl/>
        <w:numPr>
          <w:ilvl w:val="0"/>
          <w:numId w:val="34"/>
        </w:numPr>
        <w:jc w:val="both"/>
        <w:rPr>
          <w:sz w:val="20"/>
          <w:szCs w:val="20"/>
        </w:rPr>
      </w:pPr>
      <w:r w:rsidRPr="00660077">
        <w:rPr>
          <w:sz w:val="20"/>
          <w:szCs w:val="20"/>
          <w:lang w:eastAsia="he-IL" w:bidi="he-IL"/>
        </w:rPr>
        <w:t xml:space="preserve">70% zabezpieczenia </w:t>
      </w:r>
    </w:p>
    <w:p w:rsidR="00C539A0" w:rsidRPr="00660077" w:rsidRDefault="00C539A0" w:rsidP="00C539A0">
      <w:pPr>
        <w:widowControl/>
        <w:numPr>
          <w:ilvl w:val="0"/>
          <w:numId w:val="35"/>
        </w:numPr>
        <w:jc w:val="both"/>
        <w:rPr>
          <w:sz w:val="20"/>
          <w:szCs w:val="20"/>
        </w:rPr>
      </w:pPr>
      <w:r w:rsidRPr="00660077">
        <w:rPr>
          <w:sz w:val="20"/>
          <w:szCs w:val="20"/>
          <w:lang w:eastAsia="he-IL" w:bidi="he-IL"/>
        </w:rPr>
        <w:t xml:space="preserve">w ciągu 30 dni </w:t>
      </w:r>
      <w:r w:rsidRPr="00660077">
        <w:rPr>
          <w:sz w:val="20"/>
          <w:szCs w:val="20"/>
        </w:rPr>
        <w:t>od daty odbioru końcowego na podstawie protokołu odbioru końcowego lub protokołu potwierdzającego usunięcie usterek sporządzonego w związku z warunkowym protokołem odbioru końcowego,</w:t>
      </w:r>
    </w:p>
    <w:p w:rsidR="00C539A0" w:rsidRPr="00660077" w:rsidRDefault="00C539A0" w:rsidP="00C539A0">
      <w:pPr>
        <w:widowControl/>
        <w:numPr>
          <w:ilvl w:val="0"/>
          <w:numId w:val="34"/>
        </w:numPr>
        <w:jc w:val="both"/>
        <w:rPr>
          <w:sz w:val="20"/>
          <w:szCs w:val="20"/>
        </w:rPr>
      </w:pPr>
      <w:r w:rsidRPr="00660077">
        <w:rPr>
          <w:sz w:val="20"/>
          <w:szCs w:val="20"/>
        </w:rPr>
        <w:t xml:space="preserve">30% zabezpieczenia </w:t>
      </w:r>
    </w:p>
    <w:p w:rsidR="00C539A0" w:rsidRPr="00660077" w:rsidRDefault="00C539A0" w:rsidP="00C539A0">
      <w:pPr>
        <w:ind w:left="1134" w:hanging="425"/>
        <w:jc w:val="both"/>
        <w:rPr>
          <w:sz w:val="20"/>
          <w:szCs w:val="20"/>
        </w:rPr>
      </w:pPr>
      <w:r w:rsidRPr="00660077">
        <w:rPr>
          <w:sz w:val="20"/>
          <w:szCs w:val="20"/>
        </w:rPr>
        <w:t xml:space="preserve">– </w:t>
      </w:r>
      <w:r w:rsidRPr="00660077">
        <w:rPr>
          <w:sz w:val="20"/>
          <w:szCs w:val="20"/>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C539A0" w:rsidRPr="00660077" w:rsidRDefault="00C539A0" w:rsidP="00C539A0">
      <w:pPr>
        <w:widowControl/>
        <w:numPr>
          <w:ilvl w:val="1"/>
          <w:numId w:val="33"/>
        </w:numPr>
        <w:spacing w:before="60"/>
        <w:jc w:val="both"/>
        <w:rPr>
          <w:sz w:val="20"/>
          <w:szCs w:val="20"/>
        </w:rPr>
      </w:pPr>
      <w:r w:rsidRPr="00660077">
        <w:rPr>
          <w:sz w:val="20"/>
          <w:szCs w:val="20"/>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C539A0" w:rsidRPr="00660077" w:rsidRDefault="00C539A0" w:rsidP="00C539A0">
      <w:pPr>
        <w:widowControl/>
        <w:numPr>
          <w:ilvl w:val="1"/>
          <w:numId w:val="33"/>
        </w:numPr>
        <w:spacing w:before="60"/>
        <w:jc w:val="both"/>
        <w:rPr>
          <w:sz w:val="20"/>
          <w:szCs w:val="20"/>
        </w:rPr>
      </w:pPr>
      <w:r w:rsidRPr="00660077">
        <w:rPr>
          <w:sz w:val="20"/>
          <w:szCs w:val="20"/>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C539A0" w:rsidRPr="00660077" w:rsidRDefault="00C539A0" w:rsidP="00504E50">
      <w:pPr>
        <w:widowControl/>
        <w:numPr>
          <w:ilvl w:val="1"/>
          <w:numId w:val="33"/>
        </w:numPr>
        <w:tabs>
          <w:tab w:val="clear" w:pos="340"/>
        </w:tabs>
        <w:spacing w:before="60"/>
        <w:jc w:val="both"/>
        <w:rPr>
          <w:sz w:val="20"/>
          <w:szCs w:val="20"/>
        </w:rPr>
      </w:pPr>
      <w:r w:rsidRPr="00660077">
        <w:rPr>
          <w:sz w:val="20"/>
          <w:szCs w:val="20"/>
        </w:rPr>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C539A0" w:rsidRPr="00660077" w:rsidRDefault="00C539A0" w:rsidP="00C539A0">
      <w:pPr>
        <w:widowControl/>
        <w:numPr>
          <w:ilvl w:val="1"/>
          <w:numId w:val="33"/>
        </w:numPr>
        <w:tabs>
          <w:tab w:val="left" w:pos="1980"/>
        </w:tabs>
        <w:spacing w:before="60"/>
        <w:jc w:val="both"/>
        <w:rPr>
          <w:sz w:val="20"/>
          <w:szCs w:val="20"/>
        </w:rPr>
      </w:pPr>
      <w:r w:rsidRPr="00660077">
        <w:rPr>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rsidR="00C539A0" w:rsidRPr="00660077" w:rsidRDefault="00C539A0" w:rsidP="00C539A0">
      <w:pPr>
        <w:spacing w:line="276" w:lineRule="auto"/>
        <w:ind w:right="-426"/>
        <w:jc w:val="both"/>
        <w:rPr>
          <w:sz w:val="20"/>
          <w:szCs w:val="20"/>
        </w:rPr>
      </w:pPr>
    </w:p>
    <w:p w:rsidR="00C539A0" w:rsidRDefault="00C539A0" w:rsidP="00C539A0">
      <w:pPr>
        <w:ind w:right="-426"/>
        <w:jc w:val="center"/>
        <w:rPr>
          <w:b/>
          <w:sz w:val="20"/>
          <w:szCs w:val="20"/>
        </w:rPr>
      </w:pPr>
      <w:r w:rsidRPr="00660077">
        <w:rPr>
          <w:b/>
          <w:sz w:val="20"/>
          <w:szCs w:val="20"/>
        </w:rPr>
        <w:t>§ 13</w:t>
      </w:r>
    </w:p>
    <w:p w:rsidR="00504E50" w:rsidRDefault="00504E50" w:rsidP="00C539A0">
      <w:pPr>
        <w:ind w:right="-426"/>
        <w:jc w:val="center"/>
        <w:rPr>
          <w:b/>
          <w:sz w:val="20"/>
          <w:szCs w:val="20"/>
        </w:rPr>
      </w:pPr>
      <w:r>
        <w:rPr>
          <w:b/>
          <w:sz w:val="20"/>
          <w:szCs w:val="20"/>
        </w:rPr>
        <w:t>Polisa ubezpieczeniowa Wykonawcy</w:t>
      </w:r>
    </w:p>
    <w:p w:rsidR="00504E50" w:rsidRPr="00660077" w:rsidRDefault="00504E50" w:rsidP="00C539A0">
      <w:pPr>
        <w:ind w:right="-426"/>
        <w:jc w:val="center"/>
        <w:rPr>
          <w:b/>
          <w:sz w:val="20"/>
          <w:szCs w:val="20"/>
        </w:rPr>
      </w:pPr>
    </w:p>
    <w:p w:rsidR="00504E50" w:rsidRDefault="00C539A0" w:rsidP="00504E50">
      <w:pPr>
        <w:widowControl/>
        <w:numPr>
          <w:ilvl w:val="1"/>
          <w:numId w:val="28"/>
        </w:numPr>
        <w:jc w:val="both"/>
        <w:rPr>
          <w:sz w:val="20"/>
          <w:szCs w:val="20"/>
        </w:rPr>
      </w:pPr>
      <w:r w:rsidRPr="00660077">
        <w:rPr>
          <w:sz w:val="20"/>
          <w:szCs w:val="20"/>
        </w:rPr>
        <w:t>Wykonawca w dniu zawarci</w:t>
      </w:r>
      <w:r w:rsidR="00504E50">
        <w:rPr>
          <w:sz w:val="20"/>
          <w:szCs w:val="20"/>
        </w:rPr>
        <w:t xml:space="preserve">a umowy przedłoży Zamawiającemu </w:t>
      </w:r>
      <w:r w:rsidRPr="00504E50">
        <w:rPr>
          <w:sz w:val="20"/>
          <w:szCs w:val="20"/>
        </w:rPr>
        <w:t xml:space="preserve">polisę ubezpieczeniową od odpowiedzialności cywilnej na kwotę nie niższą niż </w:t>
      </w:r>
      <w:r w:rsidR="00B93BC0">
        <w:rPr>
          <w:sz w:val="20"/>
          <w:szCs w:val="20"/>
        </w:rPr>
        <w:t>2</w:t>
      </w:r>
      <w:r w:rsidR="003A6341" w:rsidRPr="00504E50">
        <w:rPr>
          <w:sz w:val="20"/>
          <w:szCs w:val="20"/>
        </w:rPr>
        <w:t> 000 000,00</w:t>
      </w:r>
      <w:r w:rsidRPr="00504E50">
        <w:rPr>
          <w:sz w:val="20"/>
          <w:szCs w:val="20"/>
        </w:rPr>
        <w:t xml:space="preserve"> zł (słownie: </w:t>
      </w:r>
      <w:r w:rsidR="00B93BC0">
        <w:rPr>
          <w:sz w:val="20"/>
          <w:szCs w:val="20"/>
        </w:rPr>
        <w:t>dwa</w:t>
      </w:r>
      <w:r w:rsidR="00504E50" w:rsidRPr="00504E50">
        <w:rPr>
          <w:sz w:val="20"/>
          <w:szCs w:val="20"/>
        </w:rPr>
        <w:t xml:space="preserve"> milion</w:t>
      </w:r>
      <w:r w:rsidR="00B93BC0">
        <w:rPr>
          <w:sz w:val="20"/>
          <w:szCs w:val="20"/>
        </w:rPr>
        <w:t>y</w:t>
      </w:r>
      <w:r w:rsidRPr="00504E50">
        <w:rPr>
          <w:sz w:val="20"/>
          <w:szCs w:val="20"/>
        </w:rPr>
        <w:t xml:space="preserve"> złotych</w:t>
      </w:r>
      <w:r w:rsidR="003A6341" w:rsidRPr="00504E50">
        <w:rPr>
          <w:sz w:val="20"/>
          <w:szCs w:val="20"/>
        </w:rPr>
        <w:t xml:space="preserve"> i 00/100</w:t>
      </w:r>
      <w:r w:rsidRPr="00504E50">
        <w:rPr>
          <w:sz w:val="20"/>
          <w:szCs w:val="20"/>
        </w:rPr>
        <w:t xml:space="preserve">) </w:t>
      </w:r>
      <w:r w:rsidRPr="00504E50">
        <w:rPr>
          <w:color w:val="000000"/>
          <w:sz w:val="20"/>
          <w:szCs w:val="20"/>
        </w:rPr>
        <w:t xml:space="preserve">w zakresie prowadzonej działalności związanej z przedmiotem zamówienia. </w:t>
      </w:r>
      <w:r w:rsidRPr="00504E50">
        <w:rPr>
          <w:sz w:val="20"/>
          <w:szCs w:val="20"/>
        </w:rPr>
        <w:t xml:space="preserve">Zakres ubezpieczenia obejmować będzie szkody powstałe zarówno na obszarze </w:t>
      </w:r>
      <w:r w:rsidR="00504E50" w:rsidRPr="00504E50">
        <w:rPr>
          <w:sz w:val="20"/>
          <w:szCs w:val="20"/>
        </w:rPr>
        <w:t>t</w:t>
      </w:r>
      <w:r w:rsidRPr="00504E50">
        <w:rPr>
          <w:sz w:val="20"/>
          <w:szCs w:val="20"/>
        </w:rPr>
        <w:t xml:space="preserve">erenu budowy jak i na osobach, mieniu i budynkach znajdujących się poza tym </w:t>
      </w:r>
      <w:r w:rsidR="00504E50" w:rsidRPr="00504E50">
        <w:rPr>
          <w:sz w:val="20"/>
          <w:szCs w:val="20"/>
        </w:rPr>
        <w:t>t</w:t>
      </w:r>
      <w:r w:rsidRPr="00504E50">
        <w:rPr>
          <w:sz w:val="20"/>
          <w:szCs w:val="20"/>
        </w:rPr>
        <w:t>erenem, a uszkodzonych w związku z prowadzonymi robotami budowlanymi</w:t>
      </w:r>
      <w:r w:rsidR="00504E50">
        <w:rPr>
          <w:sz w:val="20"/>
          <w:szCs w:val="20"/>
        </w:rPr>
        <w:t>.</w:t>
      </w:r>
    </w:p>
    <w:p w:rsidR="00504E50" w:rsidRDefault="00504E50" w:rsidP="00504E50">
      <w:pPr>
        <w:widowControl/>
        <w:ind w:left="340"/>
        <w:jc w:val="both"/>
        <w:rPr>
          <w:sz w:val="20"/>
          <w:szCs w:val="20"/>
        </w:rPr>
      </w:pPr>
    </w:p>
    <w:p w:rsidR="00C539A0" w:rsidRPr="00504E50" w:rsidRDefault="00C539A0" w:rsidP="00504E50">
      <w:pPr>
        <w:widowControl/>
        <w:numPr>
          <w:ilvl w:val="1"/>
          <w:numId w:val="28"/>
        </w:numPr>
        <w:jc w:val="both"/>
        <w:rPr>
          <w:sz w:val="20"/>
          <w:szCs w:val="20"/>
        </w:rPr>
      </w:pPr>
      <w:r w:rsidRPr="00504E50">
        <w:rPr>
          <w:sz w:val="20"/>
          <w:szCs w:val="20"/>
        </w:rPr>
        <w:t>Zamawiający dopuszcza przedłożenie polis</w:t>
      </w:r>
      <w:r w:rsidR="00504E50">
        <w:rPr>
          <w:sz w:val="20"/>
          <w:szCs w:val="20"/>
        </w:rPr>
        <w:t>y</w:t>
      </w:r>
      <w:r w:rsidRPr="00504E50">
        <w:rPr>
          <w:sz w:val="20"/>
          <w:szCs w:val="20"/>
        </w:rPr>
        <w:t xml:space="preserve"> ubezpieczeniow</w:t>
      </w:r>
      <w:r w:rsidR="00504E50">
        <w:rPr>
          <w:sz w:val="20"/>
          <w:szCs w:val="20"/>
        </w:rPr>
        <w:t>ej</w:t>
      </w:r>
      <w:r w:rsidRPr="00504E50">
        <w:rPr>
          <w:sz w:val="20"/>
          <w:szCs w:val="20"/>
        </w:rPr>
        <w:t xml:space="preserve"> nie obejmując</w:t>
      </w:r>
      <w:r w:rsidR="00504E50">
        <w:rPr>
          <w:sz w:val="20"/>
          <w:szCs w:val="20"/>
        </w:rPr>
        <w:t>ej</w:t>
      </w:r>
      <w:r w:rsidRPr="00504E50">
        <w:rPr>
          <w:sz w:val="20"/>
          <w:szCs w:val="20"/>
        </w:rPr>
        <w:t xml:space="preserve"> całego okresu realizacji umowy jednakże Wykonawca winien przedłożyć polisę zgodną z warunkami niniejszej umowy co najmniej na dwa tygodnie przed upływem obowiązywania poprzednio przedłożonej polisy. </w:t>
      </w:r>
    </w:p>
    <w:p w:rsidR="00C539A0" w:rsidRDefault="00C539A0" w:rsidP="00C539A0">
      <w:pPr>
        <w:ind w:right="-426"/>
        <w:rPr>
          <w:sz w:val="20"/>
          <w:szCs w:val="20"/>
        </w:rPr>
      </w:pPr>
    </w:p>
    <w:p w:rsidR="00B93BC0" w:rsidRPr="00660077" w:rsidRDefault="00B93BC0" w:rsidP="00C539A0">
      <w:pPr>
        <w:ind w:right="-426"/>
        <w:rPr>
          <w:sz w:val="20"/>
          <w:szCs w:val="20"/>
        </w:rPr>
      </w:pPr>
    </w:p>
    <w:p w:rsidR="00C539A0" w:rsidRDefault="00C539A0" w:rsidP="00C539A0">
      <w:pPr>
        <w:ind w:right="-426"/>
        <w:jc w:val="center"/>
        <w:rPr>
          <w:b/>
          <w:sz w:val="20"/>
          <w:szCs w:val="20"/>
        </w:rPr>
      </w:pPr>
      <w:r w:rsidRPr="00660077">
        <w:rPr>
          <w:b/>
          <w:sz w:val="20"/>
          <w:szCs w:val="20"/>
        </w:rPr>
        <w:lastRenderedPageBreak/>
        <w:t>§ 14</w:t>
      </w:r>
    </w:p>
    <w:p w:rsidR="00504E50" w:rsidRDefault="00504E50" w:rsidP="00C539A0">
      <w:pPr>
        <w:ind w:right="-426"/>
        <w:jc w:val="center"/>
        <w:rPr>
          <w:b/>
          <w:sz w:val="20"/>
          <w:szCs w:val="20"/>
        </w:rPr>
      </w:pPr>
      <w:r>
        <w:rPr>
          <w:b/>
          <w:sz w:val="20"/>
          <w:szCs w:val="20"/>
        </w:rPr>
        <w:t>Zmiany umowy</w:t>
      </w:r>
    </w:p>
    <w:p w:rsidR="003A6173" w:rsidRDefault="003A6173" w:rsidP="00C539A0">
      <w:pPr>
        <w:ind w:right="-426"/>
        <w:jc w:val="center"/>
        <w:rPr>
          <w:b/>
          <w:sz w:val="20"/>
          <w:szCs w:val="20"/>
        </w:rPr>
      </w:pPr>
    </w:p>
    <w:p w:rsidR="003A6173" w:rsidRPr="003A6173" w:rsidRDefault="003A6173" w:rsidP="003A6173">
      <w:pPr>
        <w:pStyle w:val="Akapitzlist"/>
        <w:widowControl/>
        <w:numPr>
          <w:ilvl w:val="0"/>
          <w:numId w:val="46"/>
        </w:numPr>
        <w:suppressAutoHyphens w:val="0"/>
        <w:ind w:left="284" w:hanging="284"/>
        <w:jc w:val="both"/>
        <w:rPr>
          <w:b/>
          <w:sz w:val="20"/>
          <w:u w:val="single"/>
        </w:rPr>
      </w:pPr>
      <w:r w:rsidRPr="003A6173">
        <w:rPr>
          <w:sz w:val="20"/>
        </w:rPr>
        <w:t>Istotne dla stron postanowienia określa wzór umowy stanowiący załącznik nr 11 do SIWZ.</w:t>
      </w:r>
    </w:p>
    <w:p w:rsidR="003A6173" w:rsidRPr="003A6173" w:rsidRDefault="003A6173" w:rsidP="003A6173">
      <w:pPr>
        <w:pStyle w:val="Akapitzlist"/>
        <w:numPr>
          <w:ilvl w:val="0"/>
          <w:numId w:val="46"/>
        </w:numPr>
        <w:spacing w:line="276" w:lineRule="auto"/>
        <w:ind w:left="284" w:right="-1" w:hanging="284"/>
        <w:jc w:val="both"/>
        <w:rPr>
          <w:sz w:val="20"/>
          <w:szCs w:val="22"/>
        </w:rPr>
      </w:pPr>
      <w:r w:rsidRPr="003A6173">
        <w:rPr>
          <w:sz w:val="20"/>
          <w:szCs w:val="22"/>
        </w:rPr>
        <w:t>Zamawiający dopuszcza możliwość dokonania zmian postanowień zawartej umowy w stosunku do treści oferty oraz określa warunki takiej zmiany, tj.:</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Aktualizacji danych Wykonawcy i Zamawiającego poprzez: zmianę nazwy firmy, zmianę adresu siedziby, zmianę formy prawnej, itp.</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Zmiany osób realizujących zadania pod warunkiem, że osoby te będą spełniały wymagania określone w SIWZ; Zamawiający nie dopuszcza do zmiany personelu na osoby o niższych kwalifikacjach lub doświadczeniu niż wykazano w warunkach udziału w przedmiotowym postępowaniu,</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Aktualizacji rozwiązań ze względu na postęp technologiczny lub gdyby zastosowanie przewidzianych rozwiązań groziło niewykonaniem lub wadliwym wykonaniem projektu,</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Konieczność wprowadzenia zmian w dokumentacji,</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Kolizje z sieciami infrastruktury,</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Usprawnienia wpływające na przyszłe użytkowanie obiektu,</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Zmiany przepisów prawnych istotnych dla realizacji przedmiotu umowy,</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Ograniczenia zakresu prac objętych niniejszą umową w przypadku stwierdzenia braku konieczności wykonywania części zamówienia, ujętych w dokumentacji,</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Zmiany ustawowej stawki podatku VAT oraz zmianę wartości umowy,</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zmiana terminu realizacji umowy, zmniejszenie wartości zamówienia,</w:t>
      </w:r>
    </w:p>
    <w:p w:rsidR="003A6173" w:rsidRPr="003A6173" w:rsidRDefault="003A6173" w:rsidP="00B10DB1">
      <w:pPr>
        <w:pStyle w:val="Akapitzlist"/>
        <w:numPr>
          <w:ilvl w:val="0"/>
          <w:numId w:val="45"/>
        </w:numPr>
        <w:spacing w:line="276" w:lineRule="auto"/>
        <w:ind w:left="567" w:right="-1" w:hanging="283"/>
        <w:jc w:val="both"/>
        <w:rPr>
          <w:sz w:val="20"/>
          <w:szCs w:val="22"/>
        </w:rPr>
      </w:pPr>
      <w:r w:rsidRPr="003A6173">
        <w:rPr>
          <w:sz w:val="20"/>
          <w:szCs w:val="22"/>
        </w:rPr>
        <w:t xml:space="preserve">Zmiana wysokości wynagrodzenia Wykonawcy oraz terminu realizacji i zakresu przedmiotowego zamówienia w przypadku: </w:t>
      </w:r>
    </w:p>
    <w:p w:rsidR="003A6173" w:rsidRDefault="003A6173" w:rsidP="00B10DB1">
      <w:pPr>
        <w:pStyle w:val="Akapitzlist"/>
        <w:numPr>
          <w:ilvl w:val="2"/>
          <w:numId w:val="33"/>
        </w:numPr>
        <w:tabs>
          <w:tab w:val="clear" w:pos="2340"/>
        </w:tabs>
        <w:spacing w:line="276" w:lineRule="auto"/>
        <w:ind w:left="851" w:right="-1" w:hanging="283"/>
        <w:jc w:val="both"/>
        <w:rPr>
          <w:sz w:val="20"/>
          <w:szCs w:val="22"/>
        </w:rPr>
      </w:pPr>
      <w:r w:rsidRPr="003A6173">
        <w:rPr>
          <w:sz w:val="20"/>
          <w:szCs w:val="22"/>
        </w:rPr>
        <w:t xml:space="preserve"> Wystąpienia konieczności zaniechania określonych robót ze względu na ich zbyteczność,  </w:t>
      </w:r>
    </w:p>
    <w:p w:rsidR="003A6173" w:rsidRDefault="003A6173" w:rsidP="00B10DB1">
      <w:pPr>
        <w:pStyle w:val="Akapitzlist"/>
        <w:numPr>
          <w:ilvl w:val="2"/>
          <w:numId w:val="33"/>
        </w:numPr>
        <w:tabs>
          <w:tab w:val="clear" w:pos="2340"/>
        </w:tabs>
        <w:spacing w:line="276" w:lineRule="auto"/>
        <w:ind w:left="851" w:right="-1" w:hanging="283"/>
        <w:jc w:val="both"/>
        <w:rPr>
          <w:sz w:val="20"/>
          <w:szCs w:val="22"/>
        </w:rPr>
      </w:pPr>
      <w:r w:rsidRPr="003A6173">
        <w:rPr>
          <w:sz w:val="20"/>
          <w:szCs w:val="22"/>
        </w:rPr>
        <w:t>Wystąpienia konieczności wykonania robót zamiennych, co obejmuje możliwość zaniechania realizacji części robót i/lub powierzenia Wykonawcy do wykonania innych robót lub robót wykonanych w inny sposób w miejsce robót zaniechanych,</w:t>
      </w:r>
    </w:p>
    <w:p w:rsidR="003A6173" w:rsidRPr="003A6173" w:rsidRDefault="003A6173" w:rsidP="00B10DB1">
      <w:pPr>
        <w:pStyle w:val="Akapitzlist"/>
        <w:numPr>
          <w:ilvl w:val="2"/>
          <w:numId w:val="33"/>
        </w:numPr>
        <w:tabs>
          <w:tab w:val="clear" w:pos="2340"/>
        </w:tabs>
        <w:spacing w:line="276" w:lineRule="auto"/>
        <w:ind w:left="851" w:right="-1" w:hanging="283"/>
        <w:jc w:val="both"/>
        <w:rPr>
          <w:sz w:val="20"/>
          <w:szCs w:val="22"/>
        </w:rPr>
      </w:pPr>
      <w:r w:rsidRPr="003A6173">
        <w:rPr>
          <w:color w:val="000000"/>
          <w:sz w:val="20"/>
          <w:szCs w:val="22"/>
        </w:rPr>
        <w:t>wystąpienia konieczności wykonania robot dodatkowych obejmujących zwiększenie zakresu ilościowego lub rzeczowego wykonywanych robót, a wykonanie tych robót jest konieczne dla osiągnięcia celu realizacji zamówienia.</w:t>
      </w:r>
    </w:p>
    <w:p w:rsidR="003A6173" w:rsidRPr="003A6173" w:rsidRDefault="003A6173" w:rsidP="00B10DB1">
      <w:pPr>
        <w:pStyle w:val="Akapitzlist"/>
        <w:numPr>
          <w:ilvl w:val="0"/>
          <w:numId w:val="45"/>
        </w:numPr>
        <w:ind w:left="567" w:right="-1" w:hanging="283"/>
        <w:jc w:val="both"/>
        <w:rPr>
          <w:sz w:val="18"/>
          <w:szCs w:val="20"/>
        </w:rPr>
      </w:pPr>
      <w:r w:rsidRPr="003A6173">
        <w:rPr>
          <w:sz w:val="20"/>
          <w:szCs w:val="22"/>
        </w:rPr>
        <w:t>Zmiana zakresu robót wykonywanych przez podwykonawców</w:t>
      </w:r>
    </w:p>
    <w:p w:rsidR="003A6173" w:rsidRPr="003A6173" w:rsidRDefault="003A6173" w:rsidP="00B10DB1">
      <w:pPr>
        <w:pStyle w:val="Akapitzlist"/>
        <w:numPr>
          <w:ilvl w:val="0"/>
          <w:numId w:val="45"/>
        </w:numPr>
        <w:ind w:left="567" w:right="-1" w:hanging="283"/>
        <w:jc w:val="both"/>
        <w:rPr>
          <w:sz w:val="18"/>
          <w:szCs w:val="20"/>
        </w:rPr>
      </w:pPr>
      <w:r w:rsidRPr="003A6173">
        <w:rPr>
          <w:sz w:val="20"/>
          <w:szCs w:val="22"/>
        </w:rPr>
        <w:t xml:space="preserve">Rozszerzenie zakresu podwykonawstwa w porównaniu do wskazanego w ofercie Wykonawcy, </w:t>
      </w:r>
    </w:p>
    <w:p w:rsidR="003A6173" w:rsidRPr="003A6173" w:rsidRDefault="003A6173" w:rsidP="00B10DB1">
      <w:pPr>
        <w:pStyle w:val="Akapitzlist"/>
        <w:numPr>
          <w:ilvl w:val="0"/>
          <w:numId w:val="45"/>
        </w:numPr>
        <w:ind w:left="567" w:right="-1" w:hanging="283"/>
        <w:jc w:val="both"/>
        <w:rPr>
          <w:sz w:val="18"/>
          <w:szCs w:val="20"/>
        </w:rPr>
      </w:pPr>
      <w:r w:rsidRPr="003A6173">
        <w:rPr>
          <w:sz w:val="20"/>
          <w:szCs w:val="22"/>
        </w:rPr>
        <w:t>Zmiany sposobu rozliczania umowy lub dokonywania płatności na rzecz Wykonawcy na skutek zmian zawartej przez Zamawiającego umowy o dofinansowanie projektu lub wytycznych dotyczących realizacji projektu,</w:t>
      </w:r>
    </w:p>
    <w:p w:rsidR="003A6173" w:rsidRPr="003A6173" w:rsidRDefault="003A6173" w:rsidP="00B10DB1">
      <w:pPr>
        <w:pStyle w:val="Akapitzlist"/>
        <w:numPr>
          <w:ilvl w:val="0"/>
          <w:numId w:val="45"/>
        </w:numPr>
        <w:ind w:left="567" w:right="-1" w:hanging="283"/>
        <w:jc w:val="both"/>
        <w:rPr>
          <w:sz w:val="18"/>
          <w:szCs w:val="20"/>
        </w:rPr>
      </w:pPr>
      <w:r w:rsidRPr="003A6173">
        <w:rPr>
          <w:sz w:val="20"/>
          <w:szCs w:val="22"/>
        </w:rPr>
        <w:t>Konieczność skoordynowania robót budowlanych z innymi zadaniami, jeśli mają wpływ na wykonanie przedmiotu zamówienia,</w:t>
      </w:r>
    </w:p>
    <w:p w:rsidR="003A6173" w:rsidRPr="003A6173" w:rsidRDefault="003A6173" w:rsidP="00B10DB1">
      <w:pPr>
        <w:pStyle w:val="Akapitzlist"/>
        <w:numPr>
          <w:ilvl w:val="0"/>
          <w:numId w:val="45"/>
        </w:numPr>
        <w:ind w:left="567" w:right="-1" w:hanging="283"/>
        <w:jc w:val="both"/>
        <w:rPr>
          <w:sz w:val="18"/>
          <w:szCs w:val="20"/>
        </w:rPr>
      </w:pPr>
      <w:r w:rsidRPr="003A6173">
        <w:rPr>
          <w:sz w:val="20"/>
          <w:szCs w:val="22"/>
        </w:rPr>
        <w:t>Zamawiający dopuszcza zmianę w zawartej umowie polegającą na zmianie terminu wykonania w następujących wypadkach:</w:t>
      </w:r>
    </w:p>
    <w:p w:rsidR="003A6173" w:rsidRPr="003A6173" w:rsidRDefault="003A6173" w:rsidP="00B10DB1">
      <w:pPr>
        <w:pStyle w:val="Akapitzlist"/>
        <w:numPr>
          <w:ilvl w:val="1"/>
          <w:numId w:val="17"/>
        </w:numPr>
        <w:ind w:left="851" w:right="-1" w:hanging="283"/>
        <w:jc w:val="both"/>
        <w:rPr>
          <w:sz w:val="20"/>
          <w:szCs w:val="22"/>
        </w:rPr>
      </w:pPr>
      <w:r w:rsidRPr="003A6173">
        <w:rPr>
          <w:sz w:val="20"/>
          <w:szCs w:val="22"/>
        </w:rPr>
        <w:t>Zmiany spowodowane warunkami atmosferycznymi w szczególności: klęski żywiołowe, warunki atmosferyczne odbiegające od typowych, uniemożliwiające prowadzenie robót budowlanych, przeprowadzanie prób i sprawdzeń, dokonywanie odbiorów,</w:t>
      </w:r>
    </w:p>
    <w:p w:rsidR="003A6173" w:rsidRPr="003A6173" w:rsidRDefault="003A6173" w:rsidP="00B10DB1">
      <w:pPr>
        <w:pStyle w:val="Akapitzlist"/>
        <w:numPr>
          <w:ilvl w:val="1"/>
          <w:numId w:val="17"/>
        </w:numPr>
        <w:ind w:left="851" w:right="-1" w:hanging="283"/>
        <w:jc w:val="both"/>
        <w:rPr>
          <w:sz w:val="20"/>
          <w:szCs w:val="22"/>
        </w:rPr>
      </w:pPr>
      <w:r w:rsidRPr="003A6173">
        <w:rPr>
          <w:sz w:val="20"/>
          <w:szCs w:val="22"/>
        </w:rPr>
        <w:t>Zmiany spowodowane nieprzewidzianymi w SIWZ i dokumentacji projektowej warunkami geologicznymi, wodnymi, archeologicznymi lub terenowymi, w szczególności: niewypały i niewybuchy; wykopaliska archeologiczne, istnienie podziemnych urządzeń, instalacji lub obiektów infrastrukturalnych,</w:t>
      </w:r>
    </w:p>
    <w:p w:rsidR="003A6173" w:rsidRPr="003A6173" w:rsidRDefault="003A6173" w:rsidP="00B10DB1">
      <w:pPr>
        <w:widowControl/>
        <w:numPr>
          <w:ilvl w:val="1"/>
          <w:numId w:val="17"/>
        </w:numPr>
        <w:tabs>
          <w:tab w:val="left" w:pos="709"/>
        </w:tabs>
        <w:ind w:left="851" w:right="-1" w:hanging="283"/>
        <w:jc w:val="both"/>
        <w:rPr>
          <w:sz w:val="20"/>
          <w:szCs w:val="22"/>
        </w:rPr>
      </w:pPr>
      <w:r w:rsidRPr="003A6173">
        <w:rPr>
          <w:sz w:val="20"/>
          <w:szCs w:val="22"/>
        </w:rPr>
        <w:t>W przypadku konieczności aktualizacji, usunięcia błędów lub wprowadzenia zmian w dokumentacji projektowej, odmowy wydania przez organ administracji lub inne podmioty wymaganych decyzji, zezwoleń, uzgodnień z przyczyn niezawinionych przez Wykonawcę,</w:t>
      </w:r>
    </w:p>
    <w:p w:rsidR="003A6173" w:rsidRPr="003A6173" w:rsidRDefault="003A6173" w:rsidP="00B10DB1">
      <w:pPr>
        <w:pStyle w:val="Akapitzlist"/>
        <w:numPr>
          <w:ilvl w:val="1"/>
          <w:numId w:val="17"/>
        </w:numPr>
        <w:ind w:left="851" w:right="-1" w:hanging="283"/>
        <w:jc w:val="both"/>
        <w:rPr>
          <w:sz w:val="20"/>
          <w:szCs w:val="22"/>
        </w:rPr>
      </w:pPr>
      <w:r w:rsidRPr="003A6173">
        <w:rPr>
          <w:sz w:val="20"/>
          <w:szCs w:val="22"/>
        </w:rPr>
        <w:t>Nie przekazania w terminie placu budowy,</w:t>
      </w:r>
    </w:p>
    <w:p w:rsidR="003A6173" w:rsidRPr="003A6173" w:rsidRDefault="003A6173" w:rsidP="00B10DB1">
      <w:pPr>
        <w:pStyle w:val="Akapitzlist"/>
        <w:numPr>
          <w:ilvl w:val="1"/>
          <w:numId w:val="17"/>
        </w:numPr>
        <w:ind w:left="851" w:right="-1" w:hanging="283"/>
        <w:jc w:val="both"/>
        <w:rPr>
          <w:sz w:val="20"/>
          <w:szCs w:val="22"/>
        </w:rPr>
      </w:pPr>
      <w:r w:rsidRPr="003A6173">
        <w:rPr>
          <w:sz w:val="20"/>
          <w:szCs w:val="22"/>
        </w:rPr>
        <w:lastRenderedPageBreak/>
        <w:t>W przypadku konieczności uzyskania dodatkowych uzgodnień i opinii,</w:t>
      </w:r>
    </w:p>
    <w:p w:rsidR="003A6173" w:rsidRPr="003A6173" w:rsidRDefault="003A6173" w:rsidP="00B10DB1">
      <w:pPr>
        <w:pStyle w:val="Akapitzlist"/>
        <w:numPr>
          <w:ilvl w:val="1"/>
          <w:numId w:val="17"/>
        </w:numPr>
        <w:ind w:left="851" w:right="-1" w:hanging="283"/>
        <w:jc w:val="both"/>
        <w:rPr>
          <w:sz w:val="20"/>
          <w:szCs w:val="22"/>
        </w:rPr>
      </w:pPr>
      <w:r w:rsidRPr="003A6173">
        <w:rPr>
          <w:sz w:val="20"/>
          <w:szCs w:val="22"/>
        </w:rPr>
        <w:t>Zmiany będące następstwem działania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3A6173" w:rsidRPr="003A6173" w:rsidRDefault="003A6173" w:rsidP="00B10DB1">
      <w:pPr>
        <w:pStyle w:val="Akapitzlist"/>
        <w:numPr>
          <w:ilvl w:val="1"/>
          <w:numId w:val="17"/>
        </w:numPr>
        <w:ind w:left="851" w:right="-1" w:hanging="283"/>
        <w:jc w:val="both"/>
        <w:rPr>
          <w:sz w:val="20"/>
          <w:szCs w:val="22"/>
        </w:rPr>
      </w:pPr>
      <w:r w:rsidRPr="003A6173">
        <w:rPr>
          <w:sz w:val="20"/>
          <w:szCs w:val="22"/>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3A6173" w:rsidRPr="003A6173" w:rsidRDefault="003A6173" w:rsidP="00B10DB1">
      <w:pPr>
        <w:pStyle w:val="Akapitzlist"/>
        <w:numPr>
          <w:ilvl w:val="1"/>
          <w:numId w:val="17"/>
        </w:numPr>
        <w:ind w:left="851" w:right="-1" w:hanging="283"/>
        <w:jc w:val="both"/>
        <w:rPr>
          <w:sz w:val="20"/>
          <w:szCs w:val="22"/>
        </w:rPr>
      </w:pPr>
      <w:r w:rsidRPr="003A6173">
        <w:rPr>
          <w:sz w:val="20"/>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3A6173" w:rsidRPr="003A6173" w:rsidRDefault="003A6173" w:rsidP="003A6173">
      <w:pPr>
        <w:pStyle w:val="Akapitzlist"/>
        <w:numPr>
          <w:ilvl w:val="0"/>
          <w:numId w:val="46"/>
        </w:numPr>
        <w:ind w:left="284" w:right="-1" w:hanging="284"/>
        <w:jc w:val="both"/>
        <w:rPr>
          <w:sz w:val="20"/>
          <w:szCs w:val="22"/>
        </w:rPr>
      </w:pPr>
      <w:r w:rsidRPr="003A6173">
        <w:rPr>
          <w:sz w:val="20"/>
          <w:szCs w:val="22"/>
        </w:rPr>
        <w:t>Nie stanowi zmiany umowy zmiana danych związanych z obsługą administracyjno-organizacyjną umowy (np. zmiana nr rachunku bankowego, zmiana dokumentów potwierdzających uregulowanie płatności wobec podwykonawców).</w:t>
      </w:r>
    </w:p>
    <w:p w:rsidR="003A6173" w:rsidRPr="003A6173" w:rsidRDefault="003A6173" w:rsidP="003A6173">
      <w:pPr>
        <w:pStyle w:val="Akapitzlist"/>
        <w:numPr>
          <w:ilvl w:val="0"/>
          <w:numId w:val="46"/>
        </w:numPr>
        <w:ind w:left="284" w:right="-1" w:hanging="284"/>
        <w:jc w:val="both"/>
        <w:rPr>
          <w:sz w:val="20"/>
          <w:szCs w:val="22"/>
        </w:rPr>
      </w:pPr>
      <w:r w:rsidRPr="003A6173">
        <w:rPr>
          <w:bCs/>
          <w:sz w:val="20"/>
          <w:szCs w:val="22"/>
        </w:rPr>
        <w:t>Wszystkie powyższe postanowienia opisane w pkt. 1 niniejszego rozdziału stanowią katalog zmian, na które Zamawiający może wyrazić zgodę. Nie stanowią jednocześnie zobowiązania do wyrażenia takiej zgody.</w:t>
      </w:r>
      <w:r w:rsidRPr="003A6173">
        <w:rPr>
          <w:sz w:val="20"/>
          <w:szCs w:val="22"/>
        </w:rPr>
        <w:t xml:space="preserve"> Warunkiem dokonania zmian postanowień zawartej umowy w formie aneksu do umowy jest zgoda obu stron wyrażona na piśmie, pod rygorem nieważności zmiany. </w:t>
      </w:r>
    </w:p>
    <w:p w:rsidR="00504E50" w:rsidRPr="003A66E7" w:rsidRDefault="00504E50" w:rsidP="003A6173">
      <w:pPr>
        <w:widowControl/>
        <w:spacing w:before="60"/>
        <w:jc w:val="both"/>
        <w:rPr>
          <w:sz w:val="20"/>
          <w:szCs w:val="20"/>
        </w:rPr>
      </w:pPr>
    </w:p>
    <w:p w:rsidR="00C539A0" w:rsidRDefault="00C539A0" w:rsidP="00C539A0">
      <w:pPr>
        <w:pStyle w:val="Tekstpodstawowy21"/>
        <w:jc w:val="center"/>
        <w:rPr>
          <w:b/>
          <w:sz w:val="20"/>
        </w:rPr>
      </w:pPr>
      <w:r w:rsidRPr="00660077">
        <w:rPr>
          <w:b/>
          <w:sz w:val="20"/>
        </w:rPr>
        <w:t>§ 15</w:t>
      </w:r>
    </w:p>
    <w:p w:rsidR="00504E50" w:rsidRDefault="00504E50" w:rsidP="00C539A0">
      <w:pPr>
        <w:pStyle w:val="Tekstpodstawowy21"/>
        <w:jc w:val="center"/>
        <w:rPr>
          <w:b/>
          <w:sz w:val="20"/>
        </w:rPr>
      </w:pPr>
      <w:r>
        <w:rPr>
          <w:b/>
          <w:sz w:val="20"/>
        </w:rPr>
        <w:t>Odstąpienie od umowy</w:t>
      </w:r>
    </w:p>
    <w:p w:rsidR="00504E50" w:rsidRPr="00660077" w:rsidRDefault="00504E50" w:rsidP="00C539A0">
      <w:pPr>
        <w:pStyle w:val="Tekstpodstawowy21"/>
        <w:jc w:val="center"/>
        <w:rPr>
          <w:b/>
          <w:sz w:val="20"/>
        </w:rPr>
      </w:pPr>
    </w:p>
    <w:p w:rsidR="00C539A0" w:rsidRPr="00660077" w:rsidRDefault="00C539A0" w:rsidP="00C539A0">
      <w:pPr>
        <w:widowControl/>
        <w:numPr>
          <w:ilvl w:val="0"/>
          <w:numId w:val="9"/>
        </w:numPr>
        <w:spacing w:line="276" w:lineRule="auto"/>
        <w:ind w:left="426" w:right="-1" w:hanging="426"/>
        <w:jc w:val="both"/>
        <w:rPr>
          <w:sz w:val="20"/>
          <w:szCs w:val="20"/>
        </w:rPr>
      </w:pPr>
      <w:r w:rsidRPr="00660077">
        <w:rPr>
          <w:sz w:val="20"/>
          <w:szCs w:val="20"/>
        </w:rPr>
        <w:t>Zamawiający może odstąpić od umowy w przypadkach przewidzianych przepisami ustawy – Prawo zamówień publicznych oraz Kodeksu cywilnego. Zamawiający może ponadto odstąpić od umowy, jeżeli Wykonawca narusza w sposób podstawowy jej postanowienia.</w:t>
      </w:r>
    </w:p>
    <w:p w:rsidR="00C539A0" w:rsidRPr="00660077" w:rsidRDefault="00C539A0" w:rsidP="00C539A0">
      <w:pPr>
        <w:widowControl/>
        <w:numPr>
          <w:ilvl w:val="0"/>
          <w:numId w:val="9"/>
        </w:numPr>
        <w:spacing w:line="276" w:lineRule="auto"/>
        <w:ind w:left="426" w:right="-1" w:hanging="426"/>
        <w:jc w:val="both"/>
        <w:rPr>
          <w:sz w:val="20"/>
          <w:szCs w:val="20"/>
        </w:rPr>
      </w:pPr>
      <w:r w:rsidRPr="00660077">
        <w:rPr>
          <w:sz w:val="20"/>
          <w:szCs w:val="20"/>
        </w:rPr>
        <w:t>Do podstawowych naruszeń umowy, zalicza się w szczególności następujące przypadki:</w:t>
      </w:r>
    </w:p>
    <w:p w:rsidR="00C539A0" w:rsidRPr="00660077" w:rsidRDefault="00C539A0" w:rsidP="00B10DB1">
      <w:pPr>
        <w:pStyle w:val="Tekstpodstawowy"/>
        <w:widowControl/>
        <w:numPr>
          <w:ilvl w:val="2"/>
          <w:numId w:val="18"/>
        </w:numPr>
        <w:tabs>
          <w:tab w:val="clear" w:pos="1080"/>
          <w:tab w:val="left" w:pos="4760"/>
        </w:tabs>
        <w:spacing w:after="0"/>
        <w:ind w:left="567" w:hanging="283"/>
        <w:rPr>
          <w:sz w:val="20"/>
          <w:szCs w:val="20"/>
        </w:rPr>
      </w:pPr>
      <w:r w:rsidRPr="00660077">
        <w:rPr>
          <w:sz w:val="20"/>
          <w:szCs w:val="20"/>
        </w:rPr>
        <w:t>gdy Wykonawca nie rozpoczyna lub nie</w:t>
      </w:r>
      <w:r>
        <w:rPr>
          <w:sz w:val="20"/>
          <w:szCs w:val="20"/>
        </w:rPr>
        <w:t xml:space="preserve"> </w:t>
      </w:r>
      <w:r w:rsidRPr="00660077">
        <w:rPr>
          <w:sz w:val="20"/>
          <w:szCs w:val="20"/>
        </w:rPr>
        <w:t xml:space="preserve">kontynuuje wykonania umowy przez okres dłuższy niż 14 dni, </w:t>
      </w:r>
    </w:p>
    <w:p w:rsidR="00C539A0" w:rsidRPr="00660077" w:rsidRDefault="00C539A0" w:rsidP="00B10DB1">
      <w:pPr>
        <w:pStyle w:val="Tekstpodstawowy"/>
        <w:widowControl/>
        <w:numPr>
          <w:ilvl w:val="2"/>
          <w:numId w:val="18"/>
        </w:numPr>
        <w:tabs>
          <w:tab w:val="clear" w:pos="1080"/>
        </w:tabs>
        <w:spacing w:after="0"/>
        <w:ind w:left="567" w:hanging="283"/>
        <w:jc w:val="both"/>
        <w:rPr>
          <w:sz w:val="20"/>
          <w:szCs w:val="20"/>
        </w:rPr>
      </w:pPr>
      <w:r w:rsidRPr="00660077">
        <w:rPr>
          <w:sz w:val="20"/>
          <w:szCs w:val="20"/>
        </w:rPr>
        <w:t>jeżeli Wykonawca wykonuje roboty w sposób wadliwy lub sprzeczny z umową lub Harmonogramem rzeczowo-finansowym, pomimo pisemnego wezwania go do zmiany sposobu wykonania i wyznaczenia mu w tym celu odpowiedniego terminu,</w:t>
      </w:r>
    </w:p>
    <w:p w:rsidR="00C539A0" w:rsidRPr="00660077" w:rsidRDefault="00C539A0" w:rsidP="00B10DB1">
      <w:pPr>
        <w:pStyle w:val="Tekstpodstawowy"/>
        <w:widowControl/>
        <w:numPr>
          <w:ilvl w:val="2"/>
          <w:numId w:val="18"/>
        </w:numPr>
        <w:tabs>
          <w:tab w:val="clear" w:pos="1080"/>
        </w:tabs>
        <w:spacing w:after="0"/>
        <w:ind w:left="567" w:hanging="283"/>
        <w:jc w:val="both"/>
        <w:rPr>
          <w:sz w:val="20"/>
          <w:szCs w:val="20"/>
        </w:rPr>
      </w:pPr>
      <w:r w:rsidRPr="00660077">
        <w:rPr>
          <w:sz w:val="20"/>
          <w:szCs w:val="20"/>
        </w:rPr>
        <w:t>w przypadku złożenia w stosunku do Wykonawcy wniosku o ogłoszenie upadłości lub wniosku o wszczęcie postępowania układowego lub naprawczego, rozpoczęcia procesu likwidacji przez Wykonawcę, lub wszczęcia w stosunku do Wykonawcy postępowania egzekucyjnego. O fakcie tym Wykonawca niezwłocznie pisemnie powiadomi Zamawiającego,</w:t>
      </w:r>
    </w:p>
    <w:p w:rsidR="00B10DB1" w:rsidRPr="00B10DB1" w:rsidRDefault="00C539A0" w:rsidP="00B10DB1">
      <w:pPr>
        <w:pStyle w:val="Tekstpodstawowy"/>
        <w:widowControl/>
        <w:numPr>
          <w:ilvl w:val="2"/>
          <w:numId w:val="18"/>
        </w:numPr>
        <w:tabs>
          <w:tab w:val="clear" w:pos="1080"/>
        </w:tabs>
        <w:spacing w:after="0"/>
        <w:ind w:left="567" w:hanging="283"/>
        <w:jc w:val="both"/>
        <w:rPr>
          <w:sz w:val="20"/>
          <w:szCs w:val="20"/>
        </w:rPr>
      </w:pPr>
      <w:r w:rsidRPr="00660077">
        <w:rPr>
          <w:sz w:val="20"/>
          <w:szCs w:val="20"/>
        </w:rPr>
        <w:t>Wykonawca realizuje przedmiot umowy niezgodnie z jej postanowieniami, w szczególności, gdy niezgodnie z warunkami umowy zleca wykonanie części lub całości robót podwykonawcy (np. gdy zleca podwykonawcy zakres robót nie wskazany w ofercie, gdy zleca wykonanie robót podwykonawcy bez zgody Zamawiającego).</w:t>
      </w:r>
    </w:p>
    <w:p w:rsidR="00C539A0" w:rsidRPr="00660077" w:rsidRDefault="00C539A0" w:rsidP="00C539A0">
      <w:pPr>
        <w:pStyle w:val="Akapitzlist"/>
        <w:numPr>
          <w:ilvl w:val="0"/>
          <w:numId w:val="9"/>
        </w:numPr>
        <w:ind w:left="426" w:right="-1"/>
        <w:jc w:val="both"/>
        <w:rPr>
          <w:sz w:val="20"/>
          <w:szCs w:val="20"/>
        </w:rPr>
      </w:pPr>
      <w:r w:rsidRPr="00660077">
        <w:rPr>
          <w:sz w:val="20"/>
          <w:szCs w:val="20"/>
        </w:rPr>
        <w:t>Na podstawie art. 145 ustawy z dnia 29 stycznia 2004 r. – Prawo zamówień publicznych 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C539A0" w:rsidRPr="00660077" w:rsidRDefault="00C539A0" w:rsidP="00C539A0">
      <w:pPr>
        <w:widowControl/>
        <w:numPr>
          <w:ilvl w:val="0"/>
          <w:numId w:val="9"/>
        </w:numPr>
        <w:ind w:left="426" w:right="-1"/>
        <w:jc w:val="both"/>
        <w:rPr>
          <w:sz w:val="20"/>
          <w:szCs w:val="20"/>
        </w:rPr>
      </w:pPr>
      <w:r w:rsidRPr="00660077">
        <w:rPr>
          <w:sz w:val="20"/>
          <w:szCs w:val="20"/>
        </w:rPr>
        <w:t>Wykonawca zobowiązany jest do wykonania i dostarczenia Zamawiającemu inwentaryzacji robót według stanu na dzień odstąpienia. Dokonana inwentaryzacja, zatwierdzona przez Inspektora Nadzoru stanowi podstawę rozliczenia między stronami.</w:t>
      </w:r>
    </w:p>
    <w:p w:rsidR="00C539A0" w:rsidRPr="00660077" w:rsidRDefault="00C539A0" w:rsidP="00C539A0">
      <w:pPr>
        <w:widowControl/>
        <w:numPr>
          <w:ilvl w:val="0"/>
          <w:numId w:val="9"/>
        </w:numPr>
        <w:ind w:left="426" w:right="-1"/>
        <w:jc w:val="both"/>
        <w:rPr>
          <w:sz w:val="20"/>
          <w:szCs w:val="20"/>
        </w:rPr>
      </w:pPr>
      <w:r w:rsidRPr="00660077">
        <w:rPr>
          <w:sz w:val="20"/>
          <w:szCs w:val="20"/>
        </w:rPr>
        <w:t xml:space="preserve">Czynność odstąpienia od umowy musi nastąpić w formie pisemnej, pod rygorem nieważności. </w:t>
      </w:r>
    </w:p>
    <w:p w:rsidR="00B93BC0" w:rsidRDefault="00B93BC0" w:rsidP="00C539A0">
      <w:pPr>
        <w:pStyle w:val="Tekstpodstawowy21"/>
        <w:jc w:val="center"/>
        <w:rPr>
          <w:b/>
          <w:sz w:val="20"/>
        </w:rPr>
      </w:pPr>
    </w:p>
    <w:p w:rsidR="00C539A0" w:rsidRPr="00660077" w:rsidRDefault="00C539A0" w:rsidP="00C539A0">
      <w:pPr>
        <w:pStyle w:val="Tekstpodstawowy21"/>
        <w:jc w:val="center"/>
        <w:rPr>
          <w:b/>
          <w:sz w:val="20"/>
        </w:rPr>
      </w:pPr>
      <w:r w:rsidRPr="00660077">
        <w:rPr>
          <w:b/>
          <w:sz w:val="20"/>
        </w:rPr>
        <w:t>§ 16</w:t>
      </w:r>
    </w:p>
    <w:p w:rsidR="00C539A0" w:rsidRDefault="00C539A0" w:rsidP="00C539A0">
      <w:pPr>
        <w:pStyle w:val="Tekstpodstawowy21"/>
        <w:jc w:val="center"/>
        <w:rPr>
          <w:b/>
          <w:sz w:val="20"/>
        </w:rPr>
      </w:pPr>
      <w:r w:rsidRPr="00504E50">
        <w:rPr>
          <w:b/>
          <w:sz w:val="20"/>
        </w:rPr>
        <w:t xml:space="preserve"> Rękojmia za wady i gwarancja jakości</w:t>
      </w:r>
    </w:p>
    <w:p w:rsidR="00C539A0" w:rsidRPr="00370335" w:rsidRDefault="00C539A0" w:rsidP="00C539A0">
      <w:pPr>
        <w:widowControl/>
        <w:numPr>
          <w:ilvl w:val="1"/>
          <w:numId w:val="38"/>
        </w:numPr>
        <w:spacing w:before="60"/>
        <w:jc w:val="both"/>
        <w:rPr>
          <w:sz w:val="20"/>
          <w:szCs w:val="20"/>
        </w:rPr>
      </w:pPr>
      <w:r w:rsidRPr="00370335">
        <w:rPr>
          <w:sz w:val="20"/>
          <w:szCs w:val="20"/>
        </w:rPr>
        <w:t xml:space="preserve">Wykonawca udziela Zamawiającemu pisemnej gwarancji z tytułu wad i usterek przedmiotu umowy. Dokument gwarancyjny Wykonawca dostarczy Zamawiającemu przed złożeniem zawiadomienia o zakończeniu budowy. Gwarancja udzielona zostanie według wzoru stanowiącego załącznik nr 4 do niniejszej umowy. </w:t>
      </w:r>
    </w:p>
    <w:p w:rsidR="00C539A0" w:rsidRPr="00660077" w:rsidRDefault="00C539A0" w:rsidP="00C539A0">
      <w:pPr>
        <w:widowControl/>
        <w:numPr>
          <w:ilvl w:val="1"/>
          <w:numId w:val="38"/>
        </w:numPr>
        <w:spacing w:before="60"/>
        <w:jc w:val="both"/>
        <w:rPr>
          <w:sz w:val="20"/>
          <w:szCs w:val="20"/>
        </w:rPr>
      </w:pPr>
      <w:r w:rsidRPr="00660077">
        <w:rPr>
          <w:rFonts w:eastAsia="Arial Unicode MS"/>
          <w:sz w:val="20"/>
          <w:szCs w:val="20"/>
          <w:u w:color="000000"/>
        </w:rPr>
        <w:lastRenderedPageBreak/>
        <w:t xml:space="preserve">Wykonawca udziela Zamawiającemu </w:t>
      </w:r>
      <w:r w:rsidR="00504E50">
        <w:rPr>
          <w:rFonts w:eastAsia="Arial Unicode MS"/>
          <w:sz w:val="20"/>
          <w:szCs w:val="20"/>
          <w:u w:color="000000"/>
        </w:rPr>
        <w:t>………</w:t>
      </w:r>
      <w:r w:rsidRPr="00660077">
        <w:rPr>
          <w:rFonts w:eastAsia="Arial Unicode MS"/>
          <w:sz w:val="20"/>
          <w:szCs w:val="20"/>
          <w:u w:color="000000"/>
        </w:rPr>
        <w:t xml:space="preserve"> lat rękojmi i gwarancji na roboty budowlane i 24 miesięcznej na urządzenia. </w:t>
      </w:r>
      <w:r w:rsidRPr="00660077">
        <w:rPr>
          <w:sz w:val="20"/>
          <w:szCs w:val="20"/>
        </w:rPr>
        <w:t xml:space="preserve">Okres gwarancji jest liczony od dnia </w:t>
      </w:r>
      <w:r w:rsidRPr="00660077">
        <w:rPr>
          <w:sz w:val="20"/>
          <w:szCs w:val="20"/>
          <w:lang w:eastAsia="he-IL" w:bidi="he-IL"/>
        </w:rPr>
        <w:t xml:space="preserve">odbioru końcowego na podstawie </w:t>
      </w:r>
      <w:r w:rsidRPr="00660077">
        <w:rPr>
          <w:w w:val="106"/>
          <w:sz w:val="20"/>
          <w:szCs w:val="20"/>
          <w:lang w:eastAsia="he-IL" w:bidi="he-IL"/>
        </w:rPr>
        <w:t xml:space="preserve">protokołu </w:t>
      </w:r>
      <w:r w:rsidRPr="00660077">
        <w:rPr>
          <w:sz w:val="20"/>
          <w:szCs w:val="20"/>
          <w:lang w:eastAsia="he-IL" w:bidi="he-IL"/>
        </w:rPr>
        <w:t>odbioru końcowego</w:t>
      </w:r>
      <w:r w:rsidRPr="00660077">
        <w:rPr>
          <w:sz w:val="20"/>
          <w:szCs w:val="20"/>
        </w:rPr>
        <w:t>.</w:t>
      </w:r>
    </w:p>
    <w:p w:rsidR="00C539A0" w:rsidRPr="00660077" w:rsidRDefault="00C539A0" w:rsidP="00C539A0">
      <w:pPr>
        <w:widowControl/>
        <w:numPr>
          <w:ilvl w:val="0"/>
          <w:numId w:val="40"/>
        </w:numPr>
        <w:spacing w:before="60"/>
        <w:jc w:val="both"/>
        <w:rPr>
          <w:sz w:val="20"/>
          <w:szCs w:val="20"/>
        </w:rPr>
      </w:pPr>
      <w:r w:rsidRPr="00660077">
        <w:rPr>
          <w:sz w:val="20"/>
          <w:szCs w:val="20"/>
        </w:rPr>
        <w:t>W ramach udzielonej gwarancji jakości Wykonawca zobowiązuje się do:</w:t>
      </w:r>
    </w:p>
    <w:p w:rsidR="00C539A0" w:rsidRPr="00EE37B1" w:rsidRDefault="00C539A0" w:rsidP="00EE37B1">
      <w:pPr>
        <w:pStyle w:val="Akapitzlist"/>
        <w:widowControl/>
        <w:numPr>
          <w:ilvl w:val="0"/>
          <w:numId w:val="37"/>
        </w:numPr>
        <w:tabs>
          <w:tab w:val="clear" w:pos="720"/>
        </w:tabs>
        <w:jc w:val="both"/>
        <w:rPr>
          <w:sz w:val="20"/>
          <w:szCs w:val="20"/>
        </w:rPr>
      </w:pPr>
      <w:r w:rsidRPr="00EE37B1">
        <w:rPr>
          <w:sz w:val="20"/>
          <w:szCs w:val="20"/>
        </w:rPr>
        <w:t>usunięcia wady fizycznej lub usterki rzeczy lub,</w:t>
      </w:r>
    </w:p>
    <w:p w:rsidR="00C539A0" w:rsidRPr="00660077" w:rsidRDefault="00C539A0" w:rsidP="00EE37B1">
      <w:pPr>
        <w:widowControl/>
        <w:numPr>
          <w:ilvl w:val="0"/>
          <w:numId w:val="37"/>
        </w:numPr>
        <w:tabs>
          <w:tab w:val="clear" w:pos="720"/>
        </w:tabs>
        <w:jc w:val="both"/>
        <w:rPr>
          <w:sz w:val="20"/>
          <w:szCs w:val="20"/>
        </w:rPr>
      </w:pPr>
      <w:r w:rsidRPr="00660077">
        <w:rPr>
          <w:sz w:val="20"/>
          <w:szCs w:val="20"/>
        </w:rPr>
        <w:t xml:space="preserve">wykonania przedmiotu umowy, lub dotkniętej wadą lub usterką jego części od nowa – w przypadku, kiedy samo usunięcie wady lub usterki </w:t>
      </w:r>
      <w:r w:rsidR="002D5388">
        <w:rPr>
          <w:sz w:val="20"/>
          <w:szCs w:val="20"/>
        </w:rPr>
        <w:t>uniemożliwia</w:t>
      </w:r>
      <w:r w:rsidRPr="00660077">
        <w:rPr>
          <w:sz w:val="20"/>
          <w:szCs w:val="20"/>
        </w:rPr>
        <w:t xml:space="preserve"> użytkowani</w:t>
      </w:r>
      <w:r w:rsidR="002D5388">
        <w:rPr>
          <w:sz w:val="20"/>
          <w:szCs w:val="20"/>
        </w:rPr>
        <w:t>e</w:t>
      </w:r>
      <w:r w:rsidRPr="00660077">
        <w:rPr>
          <w:sz w:val="20"/>
          <w:szCs w:val="20"/>
        </w:rPr>
        <w:t xml:space="preserve"> przedmiotu umowy zgodnie z jego przeznaczeniem.</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 okres rękojmi jest równy okresowi gwarancji.</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Wykonawca zobowiązany jest do usuwania wad lub usterek stwierdzonych w okresie gwarancji i rękojmi na każde wezwanie Zamawiającego. Stwierdzone wady lub usterki zgłaszane będą Wykonawcy zgodnie z zapisami karty gwarancyjnej.</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Wejście Wykonawcy na teren Zamawiającego w celu usunięcia wad lub usterek w okresie rękojmi i gwarancji odbywać się będzie po uzyskaniu zgody Zamawiającego. W tym celu Wykonawca pisemnie powiadomi Zamawiającego, z co najmniej dwoma dniami roboczymi wyprzedzenia.</w:t>
      </w:r>
    </w:p>
    <w:p w:rsidR="00C539A0" w:rsidRPr="00660077" w:rsidRDefault="00C539A0" w:rsidP="00C539A0">
      <w:pPr>
        <w:widowControl/>
        <w:numPr>
          <w:ilvl w:val="0"/>
          <w:numId w:val="39"/>
        </w:numPr>
        <w:tabs>
          <w:tab w:val="left" w:pos="426"/>
        </w:tabs>
        <w:spacing w:before="60"/>
        <w:ind w:left="426" w:hanging="426"/>
        <w:jc w:val="both"/>
        <w:rPr>
          <w:sz w:val="20"/>
          <w:szCs w:val="20"/>
        </w:rPr>
      </w:pPr>
      <w:r w:rsidRPr="00660077">
        <w:rPr>
          <w:sz w:val="20"/>
          <w:szCs w:val="20"/>
        </w:rPr>
        <w:t>Ustala się, że Wykonawca usunie wady lub usterki przedmiotu umowy w terminie</w:t>
      </w:r>
      <w:r w:rsidR="002D5388">
        <w:rPr>
          <w:sz w:val="20"/>
          <w:szCs w:val="20"/>
        </w:rPr>
        <w:t xml:space="preserve"> do</w:t>
      </w:r>
      <w:r w:rsidRPr="00660077">
        <w:rPr>
          <w:sz w:val="20"/>
          <w:szCs w:val="20"/>
        </w:rPr>
        <w:t xml:space="preserve"> 7 dni roboczych od momentu przekazania mu informacji o wadzie lub usterce.</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O ile usunięcie wady lub usterki trwać będzie dłużej niż 7 dni roboczych od zawiadomienia Wykonawcy, Wykonawca bez dodatkowego wezwania w przeciągu 2 dni kalendarzowych od zgłoszenia Zamawiającego zapewni zastępczy sprzęt, urządzenia, instalacje, itp., tak aby uszkodzone urządzenia i instalacje działały prawidłowo.</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 xml:space="preserve">W razie awarii lub usterek nagłych, Wykonawca zobowiązany jest do przystąpienia do usuwania usterki lub awarii do </w:t>
      </w:r>
      <w:r>
        <w:rPr>
          <w:sz w:val="20"/>
          <w:szCs w:val="20"/>
        </w:rPr>
        <w:t>48</w:t>
      </w:r>
      <w:r w:rsidRPr="00660077">
        <w:rPr>
          <w:sz w:val="20"/>
          <w:szCs w:val="20"/>
        </w:rPr>
        <w:t xml:space="preserve"> godzin od ich zgłoszenia i usunięcia awarii lub usterki w przeciągu 2 dni kalendarzowych od zgłoszenia. W tym wypadku nie mają zastosowania zapisy ust. 7 i 8 niniejszego paragrafu. Za awarię lub usterkę nagłą uważa się ujawnienie usterki w wykonanych robotach budowlanych i/lub zamontowanych urządzeniach, która uniemożliwia prawidłową eksploatację </w:t>
      </w:r>
      <w:r w:rsidR="00A97F3D">
        <w:rPr>
          <w:sz w:val="20"/>
          <w:szCs w:val="20"/>
        </w:rPr>
        <w:t>przedmiotu umowy</w:t>
      </w:r>
      <w:r w:rsidR="00CF7660">
        <w:rPr>
          <w:sz w:val="20"/>
          <w:szCs w:val="20"/>
        </w:rPr>
        <w:t xml:space="preserve">, m.in.: </w:t>
      </w:r>
      <w:r w:rsidRPr="00660077">
        <w:rPr>
          <w:sz w:val="20"/>
          <w:szCs w:val="20"/>
        </w:rPr>
        <w:t>pęknięcie rur kanalizacyjnych, uszkodzenia instalacji</w:t>
      </w:r>
      <w:r w:rsidR="00A97F3D">
        <w:rPr>
          <w:sz w:val="20"/>
          <w:szCs w:val="20"/>
        </w:rPr>
        <w:t xml:space="preserve"> i urządzeń</w:t>
      </w:r>
      <w:r w:rsidRPr="00660077">
        <w:rPr>
          <w:sz w:val="20"/>
          <w:szCs w:val="20"/>
        </w:rPr>
        <w:t xml:space="preserve"> </w:t>
      </w:r>
      <w:r w:rsidR="00A97F3D">
        <w:rPr>
          <w:sz w:val="20"/>
          <w:szCs w:val="20"/>
        </w:rPr>
        <w:t>elektrycznych</w:t>
      </w:r>
      <w:r w:rsidR="00CF7660">
        <w:rPr>
          <w:sz w:val="20"/>
          <w:szCs w:val="20"/>
        </w:rPr>
        <w:t xml:space="preserve"> (np. opraw oświetleniowych, platformy dla niepełnosprawnych)</w:t>
      </w:r>
      <w:r w:rsidRPr="00660077">
        <w:rPr>
          <w:sz w:val="20"/>
          <w:szCs w:val="20"/>
        </w:rPr>
        <w:t>.</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 xml:space="preserve">Wykonawca po usunięciu wad lub usterek wykrytych w okresie rękojmi czy gwarancji zawiadomi o tym Zamawiającego w formie pisemnej. </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539A0" w:rsidRPr="00660077" w:rsidRDefault="00C539A0" w:rsidP="00C539A0">
      <w:pPr>
        <w:widowControl/>
        <w:numPr>
          <w:ilvl w:val="0"/>
          <w:numId w:val="39"/>
        </w:numPr>
        <w:tabs>
          <w:tab w:val="clear" w:pos="357"/>
          <w:tab w:val="num" w:pos="426"/>
        </w:tabs>
        <w:spacing w:before="60"/>
        <w:ind w:left="426" w:hanging="426"/>
        <w:jc w:val="both"/>
        <w:rPr>
          <w:sz w:val="20"/>
          <w:szCs w:val="20"/>
        </w:rPr>
      </w:pPr>
      <w:r w:rsidRPr="00660077">
        <w:rPr>
          <w:sz w:val="20"/>
          <w:szCs w:val="20"/>
        </w:rPr>
        <w:t>W przypadku 3-krotnej naprawy tego samego elementu w okresie gwarancji Wykonawca wymieni go na nowy.</w:t>
      </w:r>
    </w:p>
    <w:p w:rsidR="00C539A0" w:rsidRDefault="00C539A0" w:rsidP="00C539A0">
      <w:pPr>
        <w:jc w:val="center"/>
        <w:rPr>
          <w:rFonts w:cs="Calibri"/>
          <w:b/>
          <w:sz w:val="18"/>
          <w:szCs w:val="18"/>
        </w:rPr>
      </w:pPr>
    </w:p>
    <w:p w:rsidR="00C539A0" w:rsidRPr="00C207A5" w:rsidRDefault="00C539A0" w:rsidP="00C539A0">
      <w:pPr>
        <w:jc w:val="center"/>
        <w:rPr>
          <w:rFonts w:cs="Calibri"/>
          <w:b/>
          <w:sz w:val="20"/>
          <w:szCs w:val="20"/>
        </w:rPr>
      </w:pPr>
      <w:r w:rsidRPr="00C207A5">
        <w:rPr>
          <w:rFonts w:cs="Calibri"/>
          <w:b/>
          <w:sz w:val="20"/>
          <w:szCs w:val="20"/>
        </w:rPr>
        <w:t xml:space="preserve">§ 17 </w:t>
      </w:r>
    </w:p>
    <w:p w:rsidR="00C539A0" w:rsidRDefault="00C539A0" w:rsidP="00C539A0">
      <w:pPr>
        <w:jc w:val="center"/>
        <w:rPr>
          <w:rFonts w:cs="Calibri"/>
          <w:b/>
          <w:sz w:val="20"/>
          <w:szCs w:val="20"/>
        </w:rPr>
      </w:pPr>
      <w:r w:rsidRPr="00A97F3D">
        <w:rPr>
          <w:rFonts w:cs="Calibri"/>
          <w:b/>
          <w:sz w:val="20"/>
          <w:szCs w:val="20"/>
        </w:rPr>
        <w:t>Wykonywanie robót przy pomocy innych osób, podwykonawców</w:t>
      </w:r>
    </w:p>
    <w:p w:rsidR="00A97F3D" w:rsidRPr="00A97F3D" w:rsidRDefault="00A97F3D" w:rsidP="00C539A0">
      <w:pPr>
        <w:jc w:val="center"/>
        <w:rPr>
          <w:rFonts w:cs="Calibri"/>
          <w:b/>
          <w:sz w:val="20"/>
          <w:szCs w:val="20"/>
        </w:rPr>
      </w:pPr>
    </w:p>
    <w:p w:rsidR="00C539A0" w:rsidRPr="002D5388" w:rsidRDefault="00C539A0" w:rsidP="00C539A0">
      <w:pPr>
        <w:pStyle w:val="Akapitzlist"/>
        <w:widowControl/>
        <w:numPr>
          <w:ilvl w:val="6"/>
          <w:numId w:val="33"/>
        </w:numPr>
        <w:tabs>
          <w:tab w:val="clear" w:pos="5040"/>
          <w:tab w:val="num" w:pos="426"/>
        </w:tabs>
        <w:suppressAutoHyphens w:val="0"/>
        <w:spacing w:before="60"/>
        <w:ind w:left="426"/>
        <w:jc w:val="both"/>
        <w:rPr>
          <w:rFonts w:cs="Calibri"/>
          <w:sz w:val="20"/>
          <w:szCs w:val="20"/>
        </w:rPr>
      </w:pPr>
      <w:r w:rsidRPr="002D5388">
        <w:rPr>
          <w:rFonts w:cs="Calibri"/>
          <w:sz w:val="20"/>
          <w:szCs w:val="20"/>
        </w:rPr>
        <w:t xml:space="preserve">Zakres robót, które Wykonawca będzie wykonywał za pomocą podwykonawców: </w:t>
      </w:r>
    </w:p>
    <w:p w:rsidR="003A6173" w:rsidRPr="00EE37B1" w:rsidRDefault="00A97F3D" w:rsidP="00EE37B1">
      <w:pPr>
        <w:pStyle w:val="Akapitzlist"/>
        <w:widowControl/>
        <w:numPr>
          <w:ilvl w:val="2"/>
          <w:numId w:val="38"/>
        </w:numPr>
        <w:suppressAutoHyphens w:val="0"/>
        <w:spacing w:before="60"/>
        <w:jc w:val="both"/>
        <w:rPr>
          <w:rFonts w:cs="Calibri"/>
          <w:sz w:val="20"/>
          <w:szCs w:val="20"/>
        </w:rPr>
      </w:pPr>
      <w:r w:rsidRPr="00EE37B1">
        <w:rPr>
          <w:rFonts w:cs="Calibri"/>
          <w:sz w:val="20"/>
          <w:szCs w:val="20"/>
        </w:rPr>
        <w:t>………………………………………………..</w:t>
      </w:r>
    </w:p>
    <w:p w:rsidR="003A6173" w:rsidRDefault="00A97F3D" w:rsidP="003A6173">
      <w:pPr>
        <w:pStyle w:val="Akapitzlist"/>
        <w:widowControl/>
        <w:numPr>
          <w:ilvl w:val="2"/>
          <w:numId w:val="38"/>
        </w:numPr>
        <w:suppressAutoHyphens w:val="0"/>
        <w:spacing w:before="60"/>
        <w:jc w:val="both"/>
        <w:rPr>
          <w:rFonts w:cs="Calibri"/>
          <w:sz w:val="20"/>
          <w:szCs w:val="20"/>
        </w:rPr>
      </w:pPr>
      <w:r w:rsidRPr="003A6173">
        <w:rPr>
          <w:rFonts w:cs="Calibri"/>
          <w:sz w:val="20"/>
          <w:szCs w:val="20"/>
        </w:rPr>
        <w:t>………………………………………………..</w:t>
      </w:r>
    </w:p>
    <w:p w:rsidR="003A6173" w:rsidRDefault="00A97F3D" w:rsidP="003A6173">
      <w:pPr>
        <w:pStyle w:val="Akapitzlist"/>
        <w:widowControl/>
        <w:numPr>
          <w:ilvl w:val="2"/>
          <w:numId w:val="38"/>
        </w:numPr>
        <w:suppressAutoHyphens w:val="0"/>
        <w:spacing w:before="60"/>
        <w:jc w:val="both"/>
        <w:rPr>
          <w:rFonts w:cs="Calibri"/>
          <w:sz w:val="20"/>
          <w:szCs w:val="20"/>
        </w:rPr>
      </w:pPr>
      <w:r w:rsidRPr="003A6173">
        <w:rPr>
          <w:rFonts w:cs="Calibri"/>
          <w:sz w:val="20"/>
          <w:szCs w:val="20"/>
        </w:rPr>
        <w:t>………………………………………………..</w:t>
      </w:r>
    </w:p>
    <w:p w:rsidR="003A6341" w:rsidRPr="003A6173" w:rsidRDefault="003A6341" w:rsidP="003A6173">
      <w:pPr>
        <w:pStyle w:val="Akapitzlist"/>
        <w:widowControl/>
        <w:numPr>
          <w:ilvl w:val="2"/>
          <w:numId w:val="38"/>
        </w:numPr>
        <w:suppressAutoHyphens w:val="0"/>
        <w:spacing w:before="60"/>
        <w:jc w:val="both"/>
        <w:rPr>
          <w:rFonts w:cs="Calibri"/>
          <w:sz w:val="20"/>
          <w:szCs w:val="20"/>
        </w:rPr>
      </w:pPr>
      <w:r w:rsidRPr="003A6173">
        <w:rPr>
          <w:rFonts w:cs="Calibri"/>
          <w:sz w:val="20"/>
          <w:szCs w:val="20"/>
        </w:rPr>
        <w:t xml:space="preserve"> </w:t>
      </w:r>
      <w:r w:rsidR="00A97F3D" w:rsidRPr="003A6173">
        <w:rPr>
          <w:rFonts w:cs="Calibri"/>
          <w:sz w:val="20"/>
          <w:szCs w:val="20"/>
        </w:rPr>
        <w:t>………………………………………………..</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lastRenderedPageBreak/>
        <w:t xml:space="preserve">Do zawarcia przez Wykonawcę umowy z podwykonawcą wymagana jest zgoda Zamawiającego. W tym celu Wykonawca przedłoży Zamawiającemu umowę z podwykonawcą lub projekt umowy z podwykonawcą, wraz z częścią dokumentacji dotyczącą wykonania robót określonych w umowie lub projekcie umowy. Wraz z umową lub projektem umowy Wykonawca przedłoży odpisy z Krajowego Rejestru Sądowego lub inny dokument właściwy dla danej formy organizacyjnej Podwykonawcy wskazujący na uprawnienia osób wymienionych w umowie do reprezentowania stron Umowy. Jeżeli Zamawiający w terminie 14 dni od przedstawienia mu przez Wykonawcę umowy z podwykonawcą lub jej projektu wraz z częścią dokumentacji dotyczącą wykonania robót określonych w umowie lub projekcie umowy, nie zgłosi na piśmie sprzeciwu lub zastrzeżeń, będzie się uważało, że Zamawiający wyraził zgodę na zawarcie umowy. </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t>Do zawarcia przez podwykonawcę umowy z dalszym podwykonawcą wymagana jest zgoda Zamawiającego i Wykonawcy. W takim przypadku Wykonawca przedłoży Zamawiającemu zaakceptowaną przez siebie umowę podwykonawcy z dalszym podwykonawcą lub jej projekt, wraz z częścią dokumentacji dotyczącą wykonania robót określonych w umowie lub jej projekcie. Jeżeli Zamawiający, w terminie 14 dni od przedstawienia mu przez Wykonawcę umowy podwykonawcy z dalszym podwykonawcą lub jej projektu wraz z częścią dokumentacji dotyczącą wykonania robót określonych w umowie lub projekcie umowy, nie zgłosi na piśmie sprzeciwu lub zastrzeżeń, będzie się uważało, że Zamawiający wyraził zgodę na zawarcie umowy.</w:t>
      </w:r>
    </w:p>
    <w:p w:rsidR="00C539A0" w:rsidRPr="00A97F3D"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A"/>
          <w:sz w:val="20"/>
          <w:szCs w:val="20"/>
        </w:rPr>
        <w:t>Zamawiający, w terminie 14 dni w formie pisemnej wniesie zastrzeżenia do projektu umowy o podwykonawstwo, której przedmiotem są roboty budowlane:</w:t>
      </w:r>
    </w:p>
    <w:p w:rsidR="00C539A0" w:rsidRPr="002D5388" w:rsidRDefault="00A97F3D" w:rsidP="00A97F3D">
      <w:pPr>
        <w:pStyle w:val="Akapitzlist"/>
        <w:ind w:left="709" w:hanging="283"/>
        <w:jc w:val="both"/>
        <w:rPr>
          <w:rFonts w:cs="A"/>
          <w:sz w:val="20"/>
          <w:szCs w:val="20"/>
        </w:rPr>
      </w:pPr>
      <w:r>
        <w:rPr>
          <w:rFonts w:cs="A"/>
          <w:sz w:val="20"/>
          <w:szCs w:val="20"/>
        </w:rPr>
        <w:t xml:space="preserve">1) </w:t>
      </w:r>
      <w:r w:rsidR="00C539A0" w:rsidRPr="002D5388">
        <w:rPr>
          <w:rFonts w:cs="A"/>
          <w:sz w:val="20"/>
          <w:szCs w:val="20"/>
        </w:rPr>
        <w:t>niespełniającej wymagań określonych w specyfikacji istotnych warunków zamówienia;</w:t>
      </w:r>
    </w:p>
    <w:p w:rsidR="00C539A0" w:rsidRPr="002D5388" w:rsidRDefault="00A97F3D" w:rsidP="00A97F3D">
      <w:pPr>
        <w:pStyle w:val="Akapitzlist"/>
        <w:ind w:left="709" w:hanging="283"/>
        <w:jc w:val="both"/>
        <w:rPr>
          <w:rFonts w:cs="A"/>
          <w:sz w:val="20"/>
          <w:szCs w:val="20"/>
        </w:rPr>
      </w:pPr>
      <w:r>
        <w:rPr>
          <w:rFonts w:cs="A"/>
          <w:sz w:val="20"/>
          <w:szCs w:val="20"/>
        </w:rPr>
        <w:t xml:space="preserve">2) </w:t>
      </w:r>
      <w:r w:rsidR="00C539A0" w:rsidRPr="002D5388">
        <w:rPr>
          <w:rFonts w:cs="A"/>
          <w:sz w:val="20"/>
          <w:szCs w:val="20"/>
        </w:rPr>
        <w:t>gdy przewiduje termin zapłaty wynagrodzenia dłuższy niż określony w niniejszej umowie.</w:t>
      </w:r>
    </w:p>
    <w:p w:rsidR="00C539A0" w:rsidRPr="002D5388" w:rsidRDefault="00C539A0" w:rsidP="00670610">
      <w:pPr>
        <w:pStyle w:val="Akapitzlist"/>
        <w:ind w:left="426"/>
        <w:jc w:val="both"/>
        <w:rPr>
          <w:rFonts w:cs="A"/>
          <w:sz w:val="20"/>
          <w:szCs w:val="20"/>
        </w:rPr>
      </w:pPr>
      <w:r w:rsidRPr="002D5388">
        <w:rPr>
          <w:rFonts w:cs="A"/>
          <w:sz w:val="20"/>
          <w:szCs w:val="20"/>
        </w:rPr>
        <w:t>Niezgłoszenie w formie pisemnej zastrzeżeń do przedłożonego projektu umowy o podwykonawstwo, której przedmiotem są roboty budowlane, w terminie określonym powyżej, uważa się za akceptację projektu umowy przez Zamawiającego.</w:t>
      </w:r>
    </w:p>
    <w:p w:rsidR="00C539A0" w:rsidRPr="002D5388" w:rsidRDefault="00C539A0" w:rsidP="00C539A0">
      <w:pPr>
        <w:pStyle w:val="Akapitzlist"/>
        <w:widowControl/>
        <w:numPr>
          <w:ilvl w:val="6"/>
          <w:numId w:val="33"/>
        </w:numPr>
        <w:tabs>
          <w:tab w:val="clear" w:pos="5040"/>
          <w:tab w:val="num" w:pos="426"/>
        </w:tabs>
        <w:suppressAutoHyphens w:val="0"/>
        <w:spacing w:before="60"/>
        <w:ind w:left="426"/>
        <w:contextualSpacing w:val="0"/>
        <w:jc w:val="both"/>
        <w:rPr>
          <w:rFonts w:cs="A"/>
          <w:sz w:val="20"/>
          <w:szCs w:val="20"/>
        </w:rPr>
      </w:pPr>
      <w:r w:rsidRPr="002D5388">
        <w:rPr>
          <w:rFonts w:cs="A"/>
          <w:sz w:val="20"/>
          <w:szCs w:val="20"/>
        </w:rPr>
        <w:t>Wykonawca, podwykonawca lub dalszy podwykonawca zamówienia na roboty budowlane przedłoży Zamawiającemu poświadczoną za zgodność z oryginałem kopię zawartej umowy o podwykonawstwo, której przedmiotem są roboty budowlane, w terminie 7 dni od dnia jej zawarcia.</w:t>
      </w:r>
    </w:p>
    <w:p w:rsidR="00C539A0" w:rsidRPr="002D5388" w:rsidRDefault="00C539A0" w:rsidP="00C539A0">
      <w:pPr>
        <w:pStyle w:val="Akapitzlist"/>
        <w:widowControl/>
        <w:numPr>
          <w:ilvl w:val="6"/>
          <w:numId w:val="33"/>
        </w:numPr>
        <w:tabs>
          <w:tab w:val="clear" w:pos="5040"/>
          <w:tab w:val="num" w:pos="426"/>
        </w:tabs>
        <w:suppressAutoHyphens w:val="0"/>
        <w:spacing w:before="60"/>
        <w:ind w:left="426"/>
        <w:contextualSpacing w:val="0"/>
        <w:jc w:val="both"/>
        <w:rPr>
          <w:rFonts w:cs="A"/>
          <w:sz w:val="20"/>
          <w:szCs w:val="20"/>
        </w:rPr>
      </w:pPr>
      <w:r w:rsidRPr="002D5388">
        <w:rPr>
          <w:rFonts w:cs="A"/>
          <w:sz w:val="20"/>
          <w:szCs w:val="20"/>
        </w:rPr>
        <w:t>Zamawiający, w terminie do 14 dni, zgłosi w formie pisemnej sprzeciw do umowy o podwykonawstwo, której przedmiotem są roboty budowlane, w przypadkach, o których mowa w ust. 3. Niezgłoszenie w formie pisemnej sprzeciwu do przedłożonej umowy o podwykonawstwo, której przedmiotem są roboty budowlane, w terminie określonym powyżej, uważa się za akceptację umowy przez Zamawiającego.</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t xml:space="preserve">Zlecenie wykonania części robót podwykonawcom i dalszym podwykonawcom nie zmienia zobowiązań Wykonawcy wobec Zamawiającego za wykonanie tej części robót. </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t>Wykonawca jest odpowiedzialny za działania, zaniechanie działań, uchybienia i zaniedbania dostawców oraz podwykonawców, dalszych podwykonawców i ich pracowników (działania zawinione i niezawinione), w takim stopniu jakby to były działania, względnie uchybienia jego własne.</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t xml:space="preserve">Przed wyrażeniem zgody lub upływem terminu przewidzianego do jej wyrażenia przez Zamawiającego zgodnie z ust. 2 i 3 niniejszego paragrafu, podwykonawca lub dalszy podwykonawca nie mogą rozpocząć jakichkolwiek prac na </w:t>
      </w:r>
      <w:r w:rsidR="009340B9">
        <w:rPr>
          <w:rFonts w:cs="Calibri"/>
          <w:sz w:val="20"/>
          <w:szCs w:val="20"/>
        </w:rPr>
        <w:t>t</w:t>
      </w:r>
      <w:r w:rsidRPr="002D5388">
        <w:rPr>
          <w:rFonts w:cs="Calibri"/>
          <w:sz w:val="20"/>
          <w:szCs w:val="20"/>
        </w:rPr>
        <w:t>erenie budowy.</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t>Na roboty wykonane przez podwykonawców i dalszych podwykonawców gwarancji i rękojmi udziela Wykonawca.</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t>Rozliczenie z podwykonawcami prowadzi Wykonawca. Zamawiający wymaga, aby rozliczenia z podwykonawcami prowadzone były w cyklach zgodnych z rozliczeniami Wykonawcy z Zamawiającym, termin płatności nie dłuższy niż 30 dni, a ostateczne rozliczenie z podwykonawcą nastąpić musi przed ostatecznym rozliczeniem Wykonawcy z Zamawiającym. Powyższe regulują zapisy §4 niniejszej umowy. Zamawiający żąda, aby takie same warunki dotyczące sposobu rozliczenia i terminu płatności przyjęte były w umowach podwykonawcy z dalszym podwykonawcą – w tym celu Wykonawca w umowie z podwykonawcą i podwykonawca w umowie z dalszym podwykonawcą powinien zastrzec taką konieczność.</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t>Wykonawca wyraża zgodę na pokrycie z jego wynagrodzenia, ustalonego w § 2 ust. 2 niniejszej umowy, bezspornego wynagrodzenia podwykonawcy i dalszego podwykonawcy, wymagalnego i należnego na podstawie umowy, której projekt został zaakceptowany przez Zamawiającego (między Wykonawcą i podwykonawcą lub podwykonawcą i dalszym podwykonawcą), jeżeli podwykonawca lub dalszy podwykonawca zwróci się o zapłatę bezpośrednio do Zamawiającego, z zastrzeżeniem powiadomienia Wykonawcy i braku ustosunkowania się Wykonawcy do roszczenia.</w:t>
      </w:r>
    </w:p>
    <w:p w:rsidR="00C539A0" w:rsidRPr="002D5388" w:rsidRDefault="00C539A0" w:rsidP="00C539A0">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lastRenderedPageBreak/>
        <w:t>Wykonawca do pisemnej zgody na pokrycie z jego wynagrodzenia, ustalonego w § 2 ust. 2 niniejszej umowy, bezspornego wynagrodzenia podwykonawcy i dalszego podwykonawcy, wymagalnego i należnego na podstawie umowy, której projekt został zaakceptowany przez Zamawiającego (między Wykonawcą i podwykonawcą lub podwykonawcą i dalszym podwykonawcą) dostarczy Zamawiającemu podpisany wniosek o dokonanie cesji płatności ww. wynagrodzenia podwykonawcy i dalszego podwykonawcy.</w:t>
      </w:r>
    </w:p>
    <w:p w:rsidR="0079766C" w:rsidRPr="003A6341" w:rsidRDefault="00C539A0" w:rsidP="003A6341">
      <w:pPr>
        <w:pStyle w:val="Akapitzlist"/>
        <w:widowControl/>
        <w:numPr>
          <w:ilvl w:val="6"/>
          <w:numId w:val="33"/>
        </w:numPr>
        <w:tabs>
          <w:tab w:val="clear" w:pos="5040"/>
          <w:tab w:val="num" w:pos="426"/>
        </w:tabs>
        <w:suppressAutoHyphens w:val="0"/>
        <w:spacing w:before="60"/>
        <w:ind w:left="425" w:hanging="357"/>
        <w:contextualSpacing w:val="0"/>
        <w:jc w:val="both"/>
        <w:rPr>
          <w:rFonts w:cs="Calibri"/>
          <w:sz w:val="20"/>
          <w:szCs w:val="20"/>
        </w:rPr>
      </w:pPr>
      <w:r w:rsidRPr="002D5388">
        <w:rPr>
          <w:rFonts w:cs="Calibri"/>
          <w:sz w:val="20"/>
          <w:szCs w:val="20"/>
        </w:rPr>
        <w:t xml:space="preserve">Zamawiający w razie naruszania przez podwykonawcę lub dalszego podwykonawcę zasad bezpieczeństwa na </w:t>
      </w:r>
      <w:r w:rsidR="009340B9">
        <w:rPr>
          <w:rFonts w:cs="Calibri"/>
          <w:sz w:val="20"/>
          <w:szCs w:val="20"/>
        </w:rPr>
        <w:t>t</w:t>
      </w:r>
      <w:r w:rsidRPr="002D5388">
        <w:rPr>
          <w:rFonts w:cs="Calibri"/>
          <w:sz w:val="20"/>
          <w:szCs w:val="20"/>
        </w:rPr>
        <w:t xml:space="preserve">erenie budowy lub gdy wykonuje on roboty bez odpowiedniego nadzoru osób uprawnionych lub w sposób wadliwy lub sprzeczny z umową ma prawo żądania usunięcia podwykonawcy, dalszego podwykonawcy i/lub pracownika lub pracowników podwykonawcy lub dalszego podwykonawcy z placu budowy. W razie zgłoszenia pisemnego umotywowanego zastrzeżenia co do podwykonawcy, dalszego podwykonawcy lub ich pracownika (-ów) zostaną oni usunięci w terminie 7 dni od zgłoszenia z </w:t>
      </w:r>
      <w:r w:rsidR="009340B9">
        <w:rPr>
          <w:rFonts w:cs="Calibri"/>
          <w:sz w:val="20"/>
          <w:szCs w:val="20"/>
        </w:rPr>
        <w:t>t</w:t>
      </w:r>
      <w:r w:rsidRPr="002D5388">
        <w:rPr>
          <w:rFonts w:cs="Calibri"/>
          <w:sz w:val="20"/>
          <w:szCs w:val="20"/>
        </w:rPr>
        <w:t>erenu budowy. Wykonawca i podwykonawca zagwarantują to prawo odpowiednio w umowie z podwykonawcą i umowie z dalszym podwykonawcą.</w:t>
      </w:r>
    </w:p>
    <w:p w:rsidR="0076512F" w:rsidRDefault="0076512F" w:rsidP="00C539A0">
      <w:pPr>
        <w:pStyle w:val="Tekstpodstawowy21"/>
        <w:jc w:val="center"/>
        <w:rPr>
          <w:b/>
          <w:sz w:val="20"/>
        </w:rPr>
      </w:pPr>
    </w:p>
    <w:p w:rsidR="00CF7660" w:rsidRDefault="00CF7660" w:rsidP="00CF7660">
      <w:pPr>
        <w:pStyle w:val="Tekstpodstawowy21"/>
        <w:jc w:val="center"/>
        <w:rPr>
          <w:b/>
          <w:sz w:val="20"/>
        </w:rPr>
      </w:pPr>
      <w:r w:rsidRPr="00660077">
        <w:rPr>
          <w:b/>
          <w:sz w:val="20"/>
        </w:rPr>
        <w:t>§ 1</w:t>
      </w:r>
      <w:r>
        <w:rPr>
          <w:b/>
          <w:sz w:val="20"/>
        </w:rPr>
        <w:t>9</w:t>
      </w:r>
    </w:p>
    <w:p w:rsidR="00CF7660" w:rsidRDefault="00EC1140" w:rsidP="00CF7660">
      <w:pPr>
        <w:pStyle w:val="Tekstpodstawowy21"/>
        <w:jc w:val="center"/>
        <w:rPr>
          <w:b/>
          <w:sz w:val="20"/>
        </w:rPr>
      </w:pPr>
      <w:r>
        <w:rPr>
          <w:b/>
          <w:sz w:val="20"/>
        </w:rPr>
        <w:t>Warunki społeczne podmiotowe</w:t>
      </w:r>
    </w:p>
    <w:p w:rsidR="00EC1140" w:rsidRDefault="00EC1140" w:rsidP="00CF7660">
      <w:pPr>
        <w:pStyle w:val="Tekstpodstawowy21"/>
        <w:jc w:val="center"/>
        <w:rPr>
          <w:b/>
          <w:sz w:val="20"/>
        </w:rPr>
      </w:pPr>
    </w:p>
    <w:p w:rsidR="003A6173" w:rsidRPr="001A5FE7" w:rsidRDefault="003A6173" w:rsidP="003A6173">
      <w:pPr>
        <w:pStyle w:val="Tekstpodstawowy21"/>
        <w:numPr>
          <w:ilvl w:val="6"/>
          <w:numId w:val="38"/>
        </w:numPr>
        <w:tabs>
          <w:tab w:val="clear" w:pos="5040"/>
        </w:tabs>
        <w:ind w:left="426" w:hanging="426"/>
        <w:rPr>
          <w:sz w:val="20"/>
        </w:rPr>
      </w:pPr>
      <w:r w:rsidRPr="001A5FE7">
        <w:rPr>
          <w:sz w:val="20"/>
        </w:rPr>
        <w:t>Zamawiający wymaga zatrudnienia przez Wykonawcę lub Podwykonawcę na podstawie umowy o pracę osób wykonujących wskazane przez Zamawiającego czynności w zakresie realizacji zamówienia</w:t>
      </w:r>
      <w:r w:rsidR="001A5FE7" w:rsidRPr="001A5FE7">
        <w:rPr>
          <w:sz w:val="20"/>
        </w:rPr>
        <w:t xml:space="preserve">. </w:t>
      </w:r>
      <w:r w:rsidRPr="001A5FE7">
        <w:rPr>
          <w:sz w:val="20"/>
        </w:rPr>
        <w:t>Zamawiający wymaga, aby czynności związane z wykonywaniem prac hydraulicznych, elektrycznych,</w:t>
      </w:r>
      <w:r w:rsidR="001A5FE7" w:rsidRPr="001A5FE7">
        <w:rPr>
          <w:sz w:val="20"/>
        </w:rPr>
        <w:t xml:space="preserve"> drogowych i </w:t>
      </w:r>
      <w:r w:rsidRPr="001A5FE7">
        <w:rPr>
          <w:sz w:val="20"/>
        </w:rPr>
        <w:t xml:space="preserve"> </w:t>
      </w:r>
      <w:r w:rsidR="001A5FE7" w:rsidRPr="001A5FE7">
        <w:rPr>
          <w:sz w:val="20"/>
        </w:rPr>
        <w:t>ogólno</w:t>
      </w:r>
      <w:r w:rsidRPr="001A5FE7">
        <w:rPr>
          <w:sz w:val="20"/>
        </w:rPr>
        <w:t xml:space="preserve">budowlanych, były wykonywane przez pracowników zatrudnionych na podstawie umowy o pracę w rozumieniu przepisów ustawy z dnia 26 czerwca 1974 r. - Kodeks pracy (Dz. U. 2018 poz. 108, z późn. zm.). </w:t>
      </w:r>
    </w:p>
    <w:p w:rsidR="003A6173" w:rsidRPr="001A5FE7" w:rsidRDefault="00E51EEB" w:rsidP="003A6173">
      <w:pPr>
        <w:pStyle w:val="Tekstpodstawowy21"/>
        <w:numPr>
          <w:ilvl w:val="6"/>
          <w:numId w:val="38"/>
        </w:numPr>
        <w:tabs>
          <w:tab w:val="clear" w:pos="5040"/>
        </w:tabs>
        <w:ind w:left="426" w:hanging="426"/>
        <w:rPr>
          <w:sz w:val="20"/>
        </w:rPr>
      </w:pPr>
      <w:r w:rsidRPr="001A5FE7">
        <w:rPr>
          <w:sz w:val="20"/>
        </w:rPr>
        <w:t>W trakcie realizacji zamówienia Zamawiający uprawniony jest do wykonywania czynności kontrolnych wobec Wykonawcy dotyczących spełniania przez Wykonawcę lub Podwykonawców wymogu zatrudniania na podstawie umowy o pracę osób wskazanych w ust. 1.</w:t>
      </w:r>
    </w:p>
    <w:p w:rsidR="00E51EEB" w:rsidRPr="00E51EEB" w:rsidRDefault="00E51EEB" w:rsidP="00E51EEB">
      <w:pPr>
        <w:pStyle w:val="Tekstpodstawowy21"/>
        <w:numPr>
          <w:ilvl w:val="6"/>
          <w:numId w:val="38"/>
        </w:numPr>
        <w:tabs>
          <w:tab w:val="clear" w:pos="5040"/>
        </w:tabs>
        <w:ind w:left="426" w:hanging="426"/>
        <w:rPr>
          <w:sz w:val="20"/>
        </w:rPr>
      </w:pPr>
      <w:r w:rsidRPr="00E51EEB">
        <w:rPr>
          <w:sz w:val="20"/>
        </w:rPr>
        <w:t>Zamawiający uprawniony jest w szczególności do:</w:t>
      </w:r>
    </w:p>
    <w:p w:rsidR="00E51EEB" w:rsidRDefault="00E51EEB" w:rsidP="00E51EEB">
      <w:pPr>
        <w:pStyle w:val="Pismowylicz2"/>
        <w:numPr>
          <w:ilvl w:val="2"/>
          <w:numId w:val="19"/>
        </w:numPr>
        <w:tabs>
          <w:tab w:val="clear" w:pos="2340"/>
        </w:tabs>
        <w:ind w:left="709" w:hanging="283"/>
        <w:rPr>
          <w:rFonts w:ascii="Times New Roman" w:hAnsi="Times New Roman" w:cs="Times New Roman"/>
          <w:sz w:val="20"/>
          <w:szCs w:val="20"/>
        </w:rPr>
      </w:pPr>
      <w:r w:rsidRPr="00E51EEB">
        <w:rPr>
          <w:rFonts w:ascii="Times New Roman" w:hAnsi="Times New Roman" w:cs="Times New Roman"/>
          <w:sz w:val="20"/>
          <w:szCs w:val="20"/>
        </w:rPr>
        <w:t xml:space="preserve">żądania oświadczeń i dokumentów w zakresie potwierdzenia spełniania </w:t>
      </w:r>
      <w:r w:rsidRPr="00E51EEB">
        <w:rPr>
          <w:rStyle w:val="niedziel"/>
          <w:rFonts w:ascii="Times New Roman" w:hAnsi="Times New Roman" w:cs="Times New Roman"/>
          <w:sz w:val="20"/>
          <w:szCs w:val="20"/>
        </w:rPr>
        <w:t>ww. w</w:t>
      </w:r>
      <w:r w:rsidRPr="00E51EEB">
        <w:rPr>
          <w:rFonts w:ascii="Times New Roman" w:hAnsi="Times New Roman" w:cs="Times New Roman"/>
          <w:sz w:val="20"/>
          <w:szCs w:val="20"/>
        </w:rPr>
        <w:t>ymogów i dokonywania ich o</w:t>
      </w:r>
      <w:r w:rsidRPr="00E51EEB">
        <w:rPr>
          <w:rStyle w:val="niedziel"/>
          <w:rFonts w:ascii="Times New Roman" w:hAnsi="Times New Roman" w:cs="Times New Roman"/>
          <w:sz w:val="20"/>
          <w:szCs w:val="20"/>
        </w:rPr>
        <w:t>ceny,</w:t>
      </w:r>
    </w:p>
    <w:p w:rsidR="00E51EEB" w:rsidRDefault="00E51EEB" w:rsidP="00E51EEB">
      <w:pPr>
        <w:pStyle w:val="Pismowylicz2"/>
        <w:numPr>
          <w:ilvl w:val="2"/>
          <w:numId w:val="19"/>
        </w:numPr>
        <w:tabs>
          <w:tab w:val="clear" w:pos="2340"/>
        </w:tabs>
        <w:ind w:left="709" w:hanging="283"/>
        <w:rPr>
          <w:rFonts w:ascii="Times New Roman" w:hAnsi="Times New Roman" w:cs="Times New Roman"/>
          <w:sz w:val="20"/>
          <w:szCs w:val="20"/>
        </w:rPr>
      </w:pPr>
      <w:r w:rsidRPr="00E51EEB">
        <w:rPr>
          <w:rFonts w:ascii="Times New Roman" w:hAnsi="Times New Roman" w:cs="Times New Roman"/>
          <w:sz w:val="20"/>
          <w:szCs w:val="20"/>
        </w:rPr>
        <w:t>żądania wyjaśnień w przypadku wątpliwości w zakresie potwierdzenia spełniania ww. wym</w:t>
      </w:r>
      <w:r w:rsidRPr="00E51EEB">
        <w:rPr>
          <w:rStyle w:val="niedziel"/>
          <w:rFonts w:ascii="Times New Roman" w:hAnsi="Times New Roman" w:cs="Times New Roman"/>
          <w:sz w:val="20"/>
          <w:szCs w:val="20"/>
        </w:rPr>
        <w:t>ogów,</w:t>
      </w:r>
    </w:p>
    <w:p w:rsidR="003A6173" w:rsidRPr="001A5FE7" w:rsidRDefault="00E51EEB" w:rsidP="001A5FE7">
      <w:pPr>
        <w:pStyle w:val="Pismowylicz2"/>
        <w:numPr>
          <w:ilvl w:val="2"/>
          <w:numId w:val="19"/>
        </w:numPr>
        <w:tabs>
          <w:tab w:val="clear" w:pos="2340"/>
        </w:tabs>
        <w:ind w:left="709" w:hanging="283"/>
        <w:rPr>
          <w:rFonts w:ascii="Times New Roman" w:hAnsi="Times New Roman" w:cs="Times New Roman"/>
          <w:sz w:val="20"/>
          <w:szCs w:val="20"/>
        </w:rPr>
      </w:pPr>
      <w:r w:rsidRPr="00E51EEB">
        <w:rPr>
          <w:rFonts w:ascii="Times New Roman" w:hAnsi="Times New Roman" w:cs="Times New Roman"/>
          <w:sz w:val="20"/>
          <w:szCs w:val="20"/>
        </w:rPr>
        <w:t>przeprowadzania kontr</w:t>
      </w:r>
      <w:r w:rsidRPr="00E51EEB">
        <w:rPr>
          <w:rStyle w:val="niedziel"/>
          <w:rFonts w:ascii="Times New Roman" w:hAnsi="Times New Roman" w:cs="Times New Roman"/>
          <w:sz w:val="20"/>
          <w:szCs w:val="20"/>
        </w:rPr>
        <w:t>oli</w:t>
      </w:r>
      <w:r w:rsidRPr="00E51EEB">
        <w:rPr>
          <w:rFonts w:ascii="Times New Roman" w:hAnsi="Times New Roman" w:cs="Times New Roman"/>
          <w:sz w:val="20"/>
          <w:szCs w:val="20"/>
        </w:rPr>
        <w:t xml:space="preserve"> na Terenie bu</w:t>
      </w:r>
      <w:r w:rsidRPr="00E51EEB">
        <w:rPr>
          <w:rStyle w:val="niedziel"/>
          <w:rFonts w:ascii="Times New Roman" w:hAnsi="Times New Roman" w:cs="Times New Roman"/>
          <w:sz w:val="20"/>
          <w:szCs w:val="20"/>
        </w:rPr>
        <w:t>dowy.</w:t>
      </w:r>
    </w:p>
    <w:p w:rsidR="00E51EEB" w:rsidRPr="00E51EEB" w:rsidRDefault="00E51EEB" w:rsidP="00E51EEB">
      <w:pPr>
        <w:pStyle w:val="Pismowylicz"/>
        <w:numPr>
          <w:ilvl w:val="3"/>
          <w:numId w:val="38"/>
        </w:numPr>
        <w:rPr>
          <w:rFonts w:ascii="Times New Roman" w:hAnsi="Times New Roman" w:cs="Times New Roman"/>
          <w:sz w:val="20"/>
          <w:szCs w:val="20"/>
        </w:rPr>
      </w:pPr>
      <w:r w:rsidRPr="00E51EEB">
        <w:rPr>
          <w:rFonts w:ascii="Times New Roman" w:hAnsi="Times New Roman" w:cs="Times New Roman"/>
          <w:sz w:val="20"/>
          <w:szCs w:val="20"/>
        </w:rPr>
        <w:t>W trakcie realizacji zamówienia na każde wezwanie Zamawiającego w wyznaczonym w tym wezwaniu terminie wykonawca przedłoży Zamawiającemu wskazane poniżej dowody w celu potwierdzenia spełnienia wymogu zatrudniania na podstawie umowy o pracę przez Wykonawcę lub Podwykonawców osób wskazanych w ust. 1:</w:t>
      </w:r>
    </w:p>
    <w:p w:rsidR="00E51EEB" w:rsidRDefault="00E51EEB" w:rsidP="00E51EEB">
      <w:pPr>
        <w:pStyle w:val="Pismowylicz2"/>
        <w:numPr>
          <w:ilvl w:val="1"/>
          <w:numId w:val="12"/>
        </w:numPr>
        <w:ind w:left="709" w:hanging="283"/>
        <w:rPr>
          <w:rFonts w:ascii="Times New Roman" w:hAnsi="Times New Roman" w:cs="Times New Roman"/>
          <w:sz w:val="20"/>
          <w:szCs w:val="20"/>
        </w:rPr>
      </w:pPr>
      <w:r w:rsidRPr="00E51EEB">
        <w:rPr>
          <w:rFonts w:ascii="Times New Roman" w:hAnsi="Times New Roman" w:cs="Times New Roman"/>
          <w:sz w:val="20"/>
          <w:szCs w:val="20"/>
        </w:rPr>
        <w:t xml:space="preserve">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E51EEB">
        <w:rPr>
          <w:rStyle w:val="niedziel"/>
          <w:rFonts w:ascii="Times New Roman" w:hAnsi="Times New Roman" w:cs="Times New Roman"/>
          <w:sz w:val="20"/>
          <w:szCs w:val="20"/>
        </w:rPr>
        <w:t>lic</w:t>
      </w:r>
      <w:r w:rsidRPr="00E51EEB">
        <w:rPr>
          <w:rFonts w:ascii="Times New Roman" w:hAnsi="Times New Roman" w:cs="Times New Roman"/>
          <w:sz w:val="20"/>
          <w:szCs w:val="20"/>
        </w:rPr>
        <w:t>zby tych osób, imiona i nazwiska pracowników, rodzaj umowy, wymiar etatu, podpis osoby uprawnionej do złożenia oświadczenia w imieniu Wykonawcy lub Podwykon</w:t>
      </w:r>
      <w:r w:rsidRPr="00E51EEB">
        <w:rPr>
          <w:rStyle w:val="niedziel"/>
          <w:rFonts w:ascii="Times New Roman" w:hAnsi="Times New Roman" w:cs="Times New Roman"/>
          <w:sz w:val="20"/>
          <w:szCs w:val="20"/>
        </w:rPr>
        <w:t>awcy;</w:t>
      </w:r>
    </w:p>
    <w:p w:rsidR="00E51EEB" w:rsidRDefault="00E51EEB" w:rsidP="00E51EEB">
      <w:pPr>
        <w:pStyle w:val="Pismowylicz2"/>
        <w:numPr>
          <w:ilvl w:val="1"/>
          <w:numId w:val="12"/>
        </w:numPr>
        <w:ind w:left="709" w:hanging="283"/>
        <w:rPr>
          <w:rFonts w:ascii="Times New Roman" w:hAnsi="Times New Roman" w:cs="Times New Roman"/>
          <w:sz w:val="20"/>
          <w:szCs w:val="20"/>
        </w:rPr>
      </w:pPr>
      <w:r w:rsidRPr="00E51EEB">
        <w:rPr>
          <w:rFonts w:ascii="Times New Roman" w:hAnsi="Times New Roman" w:cs="Times New Roman"/>
          <w:sz w:val="20"/>
          <w:szCs w:val="20"/>
        </w:rPr>
        <w:t>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w:t>
      </w:r>
      <w:r w:rsidRPr="00E51EEB">
        <w:rPr>
          <w:rStyle w:val="niedziel"/>
          <w:rFonts w:ascii="Times New Roman" w:hAnsi="Times New Roman" w:cs="Times New Roman"/>
          <w:sz w:val="20"/>
          <w:szCs w:val="20"/>
        </w:rPr>
        <w:t>eli</w:t>
      </w:r>
      <w:r w:rsidRPr="00E51EEB">
        <w:rPr>
          <w:rFonts w:ascii="Times New Roman" w:hAnsi="Times New Roman" w:cs="Times New Roman"/>
          <w:sz w:val="20"/>
          <w:szCs w:val="20"/>
        </w:rPr>
        <w:t xml:space="preserve"> został sporządzony). Kopia umowy/umów powinna zostać </w:t>
      </w:r>
      <w:proofErr w:type="spellStart"/>
      <w:r w:rsidRPr="00E51EEB">
        <w:rPr>
          <w:rFonts w:ascii="Times New Roman" w:hAnsi="Times New Roman" w:cs="Times New Roman"/>
          <w:sz w:val="20"/>
          <w:szCs w:val="20"/>
        </w:rPr>
        <w:t>zanonimizowana</w:t>
      </w:r>
      <w:proofErr w:type="spellEnd"/>
      <w:r w:rsidRPr="00E51EEB">
        <w:rPr>
          <w:rFonts w:ascii="Times New Roman" w:hAnsi="Times New Roman" w:cs="Times New Roman"/>
          <w:sz w:val="20"/>
          <w:szCs w:val="20"/>
        </w:rPr>
        <w:t xml:space="preserve"> w sposób zapewniający ochronę danych osobowych pracowników, zgodnie z przepisami ustawy z 29.08.1997 r. o ochronie danych osobowych (</w:t>
      </w:r>
      <w:proofErr w:type="spellStart"/>
      <w:r w:rsidRPr="00E51EEB">
        <w:rPr>
          <w:rFonts w:ascii="Times New Roman" w:hAnsi="Times New Roman" w:cs="Times New Roman"/>
          <w:sz w:val="20"/>
          <w:szCs w:val="20"/>
        </w:rPr>
        <w:t>Dz.U</w:t>
      </w:r>
      <w:proofErr w:type="spellEnd"/>
      <w:r w:rsidRPr="00E51EEB">
        <w:rPr>
          <w:rFonts w:ascii="Times New Roman" w:hAnsi="Times New Roman" w:cs="Times New Roman"/>
          <w:sz w:val="20"/>
          <w:szCs w:val="20"/>
        </w:rPr>
        <w:t xml:space="preserve">. z 2016 r. poz. 922), tj. w szczególności bez adresów i numerów PESEL pracowników. Imię i nazwisko pracownika nie podlegają </w:t>
      </w:r>
      <w:proofErr w:type="spellStart"/>
      <w:r w:rsidRPr="00E51EEB">
        <w:rPr>
          <w:rFonts w:ascii="Times New Roman" w:hAnsi="Times New Roman" w:cs="Times New Roman"/>
          <w:sz w:val="20"/>
          <w:szCs w:val="20"/>
        </w:rPr>
        <w:t>anonimizacji</w:t>
      </w:r>
      <w:proofErr w:type="spellEnd"/>
      <w:r w:rsidRPr="00E51EEB">
        <w:rPr>
          <w:rFonts w:ascii="Times New Roman" w:hAnsi="Times New Roman" w:cs="Times New Roman"/>
          <w:sz w:val="20"/>
          <w:szCs w:val="20"/>
        </w:rPr>
        <w:t>. Informacje takie jak: data zawarcia umowy, rodzaj umowy o pracę i wymiar etatu powinny być możliwe do zidentyfikow</w:t>
      </w:r>
      <w:r w:rsidRPr="00E51EEB">
        <w:rPr>
          <w:rStyle w:val="niedziel"/>
          <w:rFonts w:ascii="Times New Roman" w:hAnsi="Times New Roman" w:cs="Times New Roman"/>
          <w:sz w:val="20"/>
          <w:szCs w:val="20"/>
        </w:rPr>
        <w:t>ania;</w:t>
      </w:r>
    </w:p>
    <w:p w:rsidR="00E51EEB" w:rsidRDefault="00E51EEB" w:rsidP="00E51EEB">
      <w:pPr>
        <w:pStyle w:val="Pismowylicz2"/>
        <w:numPr>
          <w:ilvl w:val="1"/>
          <w:numId w:val="12"/>
        </w:numPr>
        <w:ind w:left="709" w:hanging="283"/>
        <w:rPr>
          <w:rFonts w:ascii="Times New Roman" w:hAnsi="Times New Roman" w:cs="Times New Roman"/>
          <w:sz w:val="20"/>
          <w:szCs w:val="20"/>
        </w:rPr>
      </w:pPr>
      <w:r w:rsidRPr="00E51EEB">
        <w:rPr>
          <w:rFonts w:ascii="Times New Roman" w:hAnsi="Times New Roman" w:cs="Times New Roman"/>
          <w:sz w:val="20"/>
          <w:szCs w:val="20"/>
        </w:rPr>
        <w:t>zaświadczenie właściwego oddziału Zakładu Ubezpieczeń Społecznych potwierdzające opłacanie przez Wykonawcę lub Podwykonawców składek na ubezpieczenia społeczne i zdrowotne z tytułu zatrudnienia na podstawie umów o pracę za ostatni okres rozliczen</w:t>
      </w:r>
      <w:r w:rsidRPr="00E51EEB">
        <w:rPr>
          <w:rStyle w:val="niedziel"/>
          <w:rFonts w:ascii="Times New Roman" w:hAnsi="Times New Roman" w:cs="Times New Roman"/>
          <w:sz w:val="20"/>
          <w:szCs w:val="20"/>
        </w:rPr>
        <w:t>iowy;</w:t>
      </w:r>
    </w:p>
    <w:p w:rsidR="00E51EEB" w:rsidRPr="00E51EEB" w:rsidRDefault="00E51EEB" w:rsidP="00E51EEB">
      <w:pPr>
        <w:pStyle w:val="Pismowylicz2"/>
        <w:numPr>
          <w:ilvl w:val="1"/>
          <w:numId w:val="12"/>
        </w:numPr>
        <w:ind w:left="709" w:hanging="283"/>
        <w:rPr>
          <w:rFonts w:ascii="Times New Roman" w:hAnsi="Times New Roman" w:cs="Times New Roman"/>
          <w:sz w:val="20"/>
          <w:szCs w:val="20"/>
        </w:rPr>
      </w:pPr>
      <w:r w:rsidRPr="00E51EEB">
        <w:rPr>
          <w:rFonts w:ascii="Times New Roman" w:hAnsi="Times New Roman" w:cs="Times New Roman"/>
          <w:sz w:val="20"/>
          <w:szCs w:val="20"/>
        </w:rPr>
        <w:t xml:space="preserve">poświadczoną za zgodność z oryginałem odpowiednio przez Wykonawcę lub Podwykonawców kopię dowodu potwierdzającego zgłoszenie pracownika przez pracodawcę do ubezpieczeń, </w:t>
      </w:r>
      <w:proofErr w:type="spellStart"/>
      <w:r w:rsidRPr="00E51EEB">
        <w:rPr>
          <w:rFonts w:ascii="Times New Roman" w:hAnsi="Times New Roman" w:cs="Times New Roman"/>
          <w:sz w:val="20"/>
          <w:szCs w:val="20"/>
        </w:rPr>
        <w:t>zanonimizowaną</w:t>
      </w:r>
      <w:proofErr w:type="spellEnd"/>
      <w:r w:rsidRPr="00E51EEB">
        <w:rPr>
          <w:rFonts w:ascii="Times New Roman" w:hAnsi="Times New Roman" w:cs="Times New Roman"/>
          <w:sz w:val="20"/>
          <w:szCs w:val="20"/>
        </w:rPr>
        <w:t xml:space="preserve"> w sposób zapewniający ochronę danych osobowych pracowników zgodnie z przepisami ustawy o ochronie </w:t>
      </w:r>
      <w:r w:rsidRPr="00E51EEB">
        <w:rPr>
          <w:rFonts w:ascii="Times New Roman" w:hAnsi="Times New Roman" w:cs="Times New Roman"/>
          <w:sz w:val="20"/>
          <w:szCs w:val="20"/>
        </w:rPr>
        <w:lastRenderedPageBreak/>
        <w:t xml:space="preserve">danych osobowych. Imię i nazwisko pracownika nie podlegają </w:t>
      </w:r>
      <w:proofErr w:type="spellStart"/>
      <w:r w:rsidRPr="00E51EEB">
        <w:rPr>
          <w:rFonts w:ascii="Times New Roman" w:hAnsi="Times New Roman" w:cs="Times New Roman"/>
          <w:sz w:val="20"/>
          <w:szCs w:val="20"/>
        </w:rPr>
        <w:t>anonimiz</w:t>
      </w:r>
      <w:r w:rsidRPr="00E51EEB">
        <w:rPr>
          <w:rStyle w:val="niedziel"/>
          <w:rFonts w:ascii="Times New Roman" w:hAnsi="Times New Roman" w:cs="Times New Roman"/>
          <w:sz w:val="20"/>
          <w:szCs w:val="20"/>
        </w:rPr>
        <w:t>acji</w:t>
      </w:r>
      <w:proofErr w:type="spellEnd"/>
      <w:r w:rsidRPr="00E51EEB">
        <w:rPr>
          <w:rStyle w:val="niedziel"/>
          <w:rFonts w:ascii="Times New Roman" w:hAnsi="Times New Roman" w:cs="Times New Roman"/>
          <w:sz w:val="20"/>
          <w:szCs w:val="20"/>
        </w:rPr>
        <w:t>.</w:t>
      </w:r>
    </w:p>
    <w:p w:rsidR="00E51EEB" w:rsidRDefault="00E51EEB" w:rsidP="00E51EEB">
      <w:pPr>
        <w:pStyle w:val="Pismowylicz"/>
        <w:numPr>
          <w:ilvl w:val="3"/>
          <w:numId w:val="38"/>
        </w:numPr>
        <w:rPr>
          <w:rFonts w:ascii="Times New Roman" w:hAnsi="Times New Roman" w:cs="Times New Roman"/>
          <w:spacing w:val="-2"/>
          <w:sz w:val="20"/>
          <w:szCs w:val="20"/>
        </w:rPr>
      </w:pPr>
      <w:r w:rsidRPr="00E51EEB">
        <w:rPr>
          <w:rFonts w:ascii="Times New Roman" w:hAnsi="Times New Roman" w:cs="Times New Roman"/>
          <w:spacing w:val="-2"/>
          <w:sz w:val="20"/>
          <w:szCs w:val="20"/>
        </w:rPr>
        <w:t xml:space="preserve">Niezłożenie przez Wykonawcę w terminie </w:t>
      </w:r>
      <w:r>
        <w:rPr>
          <w:rFonts w:ascii="Times New Roman" w:hAnsi="Times New Roman" w:cs="Times New Roman"/>
          <w:spacing w:val="-2"/>
          <w:sz w:val="20"/>
          <w:szCs w:val="20"/>
        </w:rPr>
        <w:t>3</w:t>
      </w:r>
      <w:r w:rsidRPr="00E51EEB">
        <w:rPr>
          <w:rFonts w:ascii="Times New Roman" w:hAnsi="Times New Roman" w:cs="Times New Roman"/>
          <w:spacing w:val="-2"/>
          <w:sz w:val="20"/>
          <w:szCs w:val="20"/>
        </w:rPr>
        <w:t xml:space="preserve"> dni roboczych od dnia otrzymania od Zamawiającego żądania na piśmie dowodów w celu potwierdzenia spełnienia przez Wykonawcę lub Podwykonawców wymogu zatrudniania na podstawie umowy o pracę traktowane będzie jako niespełnienie przez Wykonawcę wymogu zatrudniania na podstawie umowy o pracę osób wskazanych w ust. 1.</w:t>
      </w:r>
    </w:p>
    <w:p w:rsidR="00E51EEB" w:rsidRPr="00E51EEB" w:rsidRDefault="00E51EEB" w:rsidP="00E51EEB">
      <w:pPr>
        <w:pStyle w:val="Pismowylicz"/>
        <w:numPr>
          <w:ilvl w:val="3"/>
          <w:numId w:val="38"/>
        </w:numPr>
        <w:rPr>
          <w:rFonts w:ascii="Times New Roman" w:hAnsi="Times New Roman" w:cs="Times New Roman"/>
          <w:spacing w:val="-2"/>
          <w:sz w:val="20"/>
          <w:szCs w:val="20"/>
        </w:rPr>
      </w:pPr>
      <w:r w:rsidRPr="00E51EEB">
        <w:rPr>
          <w:rFonts w:ascii="Times New Roman" w:hAnsi="Times New Roman" w:cs="Times New Roman"/>
          <w:sz w:val="20"/>
          <w:szCs w:val="20"/>
        </w:rPr>
        <w:t>W przypadku uzasadnionych wątpliwości co do przestrzegania prawa pracy przez Wykonawcę lub Podwykonawców Zamawiający może zwrócić się o przeprowadzenie kontr</w:t>
      </w:r>
      <w:r w:rsidRPr="00E51EEB">
        <w:rPr>
          <w:rStyle w:val="niedziel"/>
          <w:rFonts w:ascii="Times New Roman" w:hAnsi="Times New Roman" w:cs="Times New Roman"/>
          <w:sz w:val="20"/>
          <w:szCs w:val="20"/>
        </w:rPr>
        <w:t>oli</w:t>
      </w:r>
      <w:r w:rsidRPr="00E51EEB">
        <w:rPr>
          <w:rFonts w:ascii="Times New Roman" w:hAnsi="Times New Roman" w:cs="Times New Roman"/>
          <w:sz w:val="20"/>
          <w:szCs w:val="20"/>
        </w:rPr>
        <w:t xml:space="preserve"> przez Państwową Inspekcję P</w:t>
      </w:r>
      <w:r w:rsidRPr="00E51EEB">
        <w:rPr>
          <w:rStyle w:val="niedziel"/>
          <w:rFonts w:ascii="Times New Roman" w:hAnsi="Times New Roman" w:cs="Times New Roman"/>
          <w:sz w:val="20"/>
          <w:szCs w:val="20"/>
        </w:rPr>
        <w:t>racy.</w:t>
      </w:r>
    </w:p>
    <w:p w:rsidR="003A6173" w:rsidRDefault="003A6173" w:rsidP="006330A9">
      <w:pPr>
        <w:pStyle w:val="Tekstpodstawowy21"/>
        <w:rPr>
          <w:b/>
          <w:sz w:val="20"/>
        </w:rPr>
      </w:pPr>
    </w:p>
    <w:p w:rsidR="00C539A0" w:rsidRDefault="00C539A0" w:rsidP="00C539A0">
      <w:pPr>
        <w:pStyle w:val="Tekstpodstawowy21"/>
        <w:jc w:val="center"/>
        <w:rPr>
          <w:b/>
          <w:sz w:val="20"/>
        </w:rPr>
      </w:pPr>
      <w:r w:rsidRPr="00660077">
        <w:rPr>
          <w:b/>
          <w:sz w:val="20"/>
        </w:rPr>
        <w:t xml:space="preserve">§ </w:t>
      </w:r>
      <w:r w:rsidR="006330A9">
        <w:rPr>
          <w:b/>
          <w:sz w:val="20"/>
        </w:rPr>
        <w:t>20</w:t>
      </w:r>
    </w:p>
    <w:p w:rsidR="009340B9" w:rsidRPr="00660077" w:rsidRDefault="009340B9" w:rsidP="001A5FE7">
      <w:pPr>
        <w:pStyle w:val="Tekstpodstawowy21"/>
        <w:jc w:val="center"/>
        <w:rPr>
          <w:b/>
          <w:sz w:val="20"/>
        </w:rPr>
      </w:pPr>
      <w:r>
        <w:rPr>
          <w:b/>
          <w:sz w:val="20"/>
        </w:rPr>
        <w:t>Postanowienia końcowe</w:t>
      </w:r>
    </w:p>
    <w:p w:rsidR="00C539A0" w:rsidRPr="00660077" w:rsidRDefault="00C539A0" w:rsidP="00C539A0">
      <w:pPr>
        <w:pStyle w:val="Tekstpodstawowy21"/>
        <w:numPr>
          <w:ilvl w:val="0"/>
          <w:numId w:val="36"/>
        </w:numPr>
        <w:ind w:right="-1"/>
        <w:rPr>
          <w:sz w:val="20"/>
        </w:rPr>
      </w:pPr>
      <w:r w:rsidRPr="00660077">
        <w:rPr>
          <w:sz w:val="20"/>
        </w:rPr>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539A0" w:rsidRPr="00660077" w:rsidRDefault="00C539A0" w:rsidP="00C539A0">
      <w:pPr>
        <w:widowControl/>
        <w:numPr>
          <w:ilvl w:val="0"/>
          <w:numId w:val="36"/>
        </w:numPr>
        <w:spacing w:before="60"/>
        <w:ind w:left="357" w:hanging="357"/>
        <w:jc w:val="both"/>
        <w:rPr>
          <w:sz w:val="20"/>
          <w:szCs w:val="20"/>
        </w:rPr>
      </w:pPr>
      <w:r w:rsidRPr="00660077">
        <w:rPr>
          <w:sz w:val="20"/>
          <w:szCs w:val="20"/>
        </w:rPr>
        <w:t>W sprawach nieuregulowanych niniejszą umową zastosowanie mają przepisy ustawy z dnia 29 stycznia 2004 r. Prawo zamówień publicznych (</w:t>
      </w:r>
      <w:r w:rsidRPr="00660077">
        <w:rPr>
          <w:bCs/>
          <w:sz w:val="20"/>
          <w:szCs w:val="20"/>
        </w:rPr>
        <w:t>Dz. U. z 201</w:t>
      </w:r>
      <w:r w:rsidR="00F10929">
        <w:rPr>
          <w:bCs/>
          <w:sz w:val="20"/>
          <w:szCs w:val="20"/>
        </w:rPr>
        <w:t>7</w:t>
      </w:r>
      <w:r w:rsidRPr="00660077">
        <w:rPr>
          <w:bCs/>
          <w:sz w:val="20"/>
          <w:szCs w:val="20"/>
        </w:rPr>
        <w:t xml:space="preserve"> r. poz. </w:t>
      </w:r>
      <w:r w:rsidR="00F10929">
        <w:rPr>
          <w:bCs/>
          <w:sz w:val="20"/>
          <w:szCs w:val="20"/>
        </w:rPr>
        <w:t>1579</w:t>
      </w:r>
      <w:r w:rsidRPr="00660077">
        <w:rPr>
          <w:bCs/>
          <w:sz w:val="20"/>
          <w:szCs w:val="20"/>
        </w:rPr>
        <w:t xml:space="preserve"> z późn. zm.</w:t>
      </w:r>
      <w:r w:rsidRPr="00660077">
        <w:rPr>
          <w:sz w:val="20"/>
          <w:szCs w:val="20"/>
        </w:rPr>
        <w:t xml:space="preserve">) oraz ustawy z dnia 7 lipca 1994 r. Prawo budowlane (Dz. </w:t>
      </w:r>
      <w:proofErr w:type="spellStart"/>
      <w:r w:rsidRPr="00660077">
        <w:rPr>
          <w:sz w:val="20"/>
          <w:szCs w:val="20"/>
        </w:rPr>
        <w:t>U.z</w:t>
      </w:r>
      <w:proofErr w:type="spellEnd"/>
      <w:r w:rsidRPr="00660077">
        <w:rPr>
          <w:sz w:val="20"/>
          <w:szCs w:val="20"/>
        </w:rPr>
        <w:t xml:space="preserve"> 20</w:t>
      </w:r>
      <w:r w:rsidR="00591A42">
        <w:rPr>
          <w:sz w:val="20"/>
          <w:szCs w:val="20"/>
        </w:rPr>
        <w:t>1</w:t>
      </w:r>
      <w:r w:rsidR="00F10929">
        <w:rPr>
          <w:sz w:val="20"/>
          <w:szCs w:val="20"/>
        </w:rPr>
        <w:t>7</w:t>
      </w:r>
      <w:r w:rsidR="00DA0F0D">
        <w:rPr>
          <w:sz w:val="20"/>
          <w:szCs w:val="20"/>
        </w:rPr>
        <w:t xml:space="preserve"> r.</w:t>
      </w:r>
      <w:r w:rsidRPr="00660077">
        <w:rPr>
          <w:sz w:val="20"/>
          <w:szCs w:val="20"/>
        </w:rPr>
        <w:t xml:space="preserve"> poz.</w:t>
      </w:r>
      <w:r w:rsidR="00591A42">
        <w:rPr>
          <w:sz w:val="20"/>
          <w:szCs w:val="20"/>
        </w:rPr>
        <w:t xml:space="preserve"> </w:t>
      </w:r>
      <w:r w:rsidR="00F10929">
        <w:rPr>
          <w:sz w:val="20"/>
          <w:szCs w:val="20"/>
        </w:rPr>
        <w:t>1332</w:t>
      </w:r>
      <w:r w:rsidRPr="00660077">
        <w:rPr>
          <w:sz w:val="20"/>
          <w:szCs w:val="20"/>
        </w:rPr>
        <w:t xml:space="preserve"> z późn. zm.) i ustawy z dnia 23 kwietnia 1964 r.</w:t>
      </w:r>
      <w:r w:rsidR="00591A42">
        <w:rPr>
          <w:sz w:val="20"/>
          <w:szCs w:val="20"/>
        </w:rPr>
        <w:t xml:space="preserve"> Kodeks Cywilny</w:t>
      </w:r>
      <w:r w:rsidRPr="00660077">
        <w:rPr>
          <w:sz w:val="20"/>
          <w:szCs w:val="20"/>
        </w:rPr>
        <w:t xml:space="preserve"> </w:t>
      </w:r>
      <w:r w:rsidR="00591A42" w:rsidRPr="00591A42">
        <w:rPr>
          <w:sz w:val="20"/>
          <w:szCs w:val="20"/>
        </w:rPr>
        <w:t>(</w:t>
      </w:r>
      <w:proofErr w:type="spellStart"/>
      <w:r w:rsidR="00591A42" w:rsidRPr="00591A42">
        <w:rPr>
          <w:sz w:val="20"/>
          <w:szCs w:val="20"/>
        </w:rPr>
        <w:t>t.j</w:t>
      </w:r>
      <w:proofErr w:type="spellEnd"/>
      <w:r w:rsidR="00591A42" w:rsidRPr="00591A42">
        <w:rPr>
          <w:sz w:val="20"/>
          <w:szCs w:val="20"/>
        </w:rPr>
        <w:t>. Dz. U. z 2017 r. poz. 459</w:t>
      </w:r>
      <w:r w:rsidR="00F10929">
        <w:rPr>
          <w:sz w:val="20"/>
          <w:szCs w:val="20"/>
        </w:rPr>
        <w:t xml:space="preserve"> z późn. zm.</w:t>
      </w:r>
      <w:r w:rsidR="00591A42" w:rsidRPr="00591A42">
        <w:rPr>
          <w:sz w:val="20"/>
          <w:szCs w:val="20"/>
        </w:rPr>
        <w:t xml:space="preserve">). </w:t>
      </w:r>
      <w:r w:rsidRPr="00660077">
        <w:rPr>
          <w:sz w:val="20"/>
          <w:szCs w:val="20"/>
        </w:rPr>
        <w:t>o ile przepisy ustawy – Prawo zamówień publicznych nie stanowią inaczej</w:t>
      </w:r>
      <w:r w:rsidR="003C2048">
        <w:rPr>
          <w:sz w:val="20"/>
          <w:szCs w:val="20"/>
        </w:rPr>
        <w:t>.</w:t>
      </w:r>
    </w:p>
    <w:p w:rsidR="00C539A0" w:rsidRPr="00660077" w:rsidRDefault="00C539A0" w:rsidP="00C539A0">
      <w:pPr>
        <w:widowControl/>
        <w:numPr>
          <w:ilvl w:val="0"/>
          <w:numId w:val="36"/>
        </w:numPr>
        <w:spacing w:before="60"/>
        <w:ind w:left="357" w:hanging="357"/>
        <w:jc w:val="both"/>
        <w:rPr>
          <w:sz w:val="20"/>
          <w:szCs w:val="20"/>
        </w:rPr>
      </w:pPr>
      <w:r w:rsidRPr="00660077">
        <w:rPr>
          <w:sz w:val="20"/>
          <w:szCs w:val="20"/>
        </w:rPr>
        <w:t>Prawa i obowiązki, a w szczególności zobowiązania finansowe nie mogą być przekazane na rzecz osób trzecich bez pisemnej zgody stron i w granicach określonych w ustawie Prawo zamówień publicznych.</w:t>
      </w:r>
    </w:p>
    <w:p w:rsidR="00C539A0" w:rsidRPr="00660077" w:rsidRDefault="00C539A0" w:rsidP="00C539A0">
      <w:pPr>
        <w:widowControl/>
        <w:numPr>
          <w:ilvl w:val="0"/>
          <w:numId w:val="36"/>
        </w:numPr>
        <w:suppressAutoHyphens w:val="0"/>
        <w:autoSpaceDE w:val="0"/>
        <w:autoSpaceDN w:val="0"/>
        <w:adjustRightInd w:val="0"/>
        <w:spacing w:before="60"/>
        <w:jc w:val="both"/>
        <w:rPr>
          <w:color w:val="000000"/>
          <w:sz w:val="20"/>
          <w:szCs w:val="20"/>
        </w:rPr>
      </w:pPr>
      <w:r w:rsidRPr="00660077">
        <w:rPr>
          <w:sz w:val="20"/>
          <w:szCs w:val="20"/>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539A0" w:rsidRPr="00660077" w:rsidRDefault="00C539A0" w:rsidP="00C539A0">
      <w:pPr>
        <w:widowControl/>
        <w:numPr>
          <w:ilvl w:val="0"/>
          <w:numId w:val="36"/>
        </w:numPr>
        <w:suppressAutoHyphens w:val="0"/>
        <w:autoSpaceDE w:val="0"/>
        <w:autoSpaceDN w:val="0"/>
        <w:adjustRightInd w:val="0"/>
        <w:spacing w:before="60"/>
        <w:jc w:val="both"/>
        <w:rPr>
          <w:color w:val="000000"/>
          <w:sz w:val="20"/>
          <w:szCs w:val="20"/>
        </w:rPr>
      </w:pPr>
      <w:r w:rsidRPr="00660077">
        <w:rPr>
          <w:sz w:val="20"/>
          <w:szCs w:val="20"/>
        </w:rPr>
        <w:t>Wykonawca zobowiązuje się do zachowania poufności oraz nieprzekazywania osobom trzecim danych i informacji, do których uzyska dostęp w trakcie realizacji umowy oraz do dbałości o bezpieczeństwo danych, do których będzie miał dostęp.</w:t>
      </w:r>
    </w:p>
    <w:p w:rsidR="00C539A0" w:rsidRPr="00660077" w:rsidRDefault="00C539A0" w:rsidP="00C539A0">
      <w:pPr>
        <w:widowControl/>
        <w:numPr>
          <w:ilvl w:val="0"/>
          <w:numId w:val="36"/>
        </w:numPr>
        <w:spacing w:before="60"/>
        <w:ind w:left="357" w:hanging="357"/>
        <w:jc w:val="both"/>
        <w:rPr>
          <w:sz w:val="20"/>
          <w:szCs w:val="20"/>
        </w:rPr>
      </w:pPr>
      <w:r w:rsidRPr="00660077">
        <w:rPr>
          <w:sz w:val="20"/>
          <w:szCs w:val="20"/>
        </w:rPr>
        <w:t>Spory wynikłe na tle realizacji niniejszej umowy rozstrzygał będzie Sąd właściwy miejscowo dla Zamawiającego, po uprzednim wyczerpaniu możliwości ugody.</w:t>
      </w:r>
    </w:p>
    <w:p w:rsidR="00C539A0" w:rsidRPr="00660077" w:rsidRDefault="00C539A0" w:rsidP="00C539A0">
      <w:pPr>
        <w:widowControl/>
        <w:numPr>
          <w:ilvl w:val="0"/>
          <w:numId w:val="36"/>
        </w:numPr>
        <w:spacing w:before="60"/>
        <w:ind w:left="357" w:hanging="357"/>
        <w:jc w:val="both"/>
        <w:rPr>
          <w:sz w:val="20"/>
          <w:szCs w:val="20"/>
        </w:rPr>
      </w:pPr>
      <w:r w:rsidRPr="00660077">
        <w:rPr>
          <w:sz w:val="20"/>
          <w:szCs w:val="20"/>
        </w:rPr>
        <w:t>W razie uznania przez organ lub sąd właściwy dla orzekania na gruncie niniejszej umowy jednego lub części jej postanowień za nieważne pozostałe jej postanowienia pozostają w mocy.</w:t>
      </w:r>
    </w:p>
    <w:p w:rsidR="00C539A0" w:rsidRPr="00660077" w:rsidRDefault="00C539A0" w:rsidP="00C539A0">
      <w:pPr>
        <w:widowControl/>
        <w:numPr>
          <w:ilvl w:val="0"/>
          <w:numId w:val="36"/>
        </w:numPr>
        <w:spacing w:before="60"/>
        <w:ind w:left="357" w:hanging="357"/>
        <w:jc w:val="both"/>
        <w:rPr>
          <w:sz w:val="20"/>
          <w:szCs w:val="20"/>
        </w:rPr>
      </w:pPr>
      <w:r w:rsidRPr="00660077">
        <w:rPr>
          <w:sz w:val="20"/>
          <w:szCs w:val="20"/>
        </w:rPr>
        <w:t>W razie sprzeczności postanowień niniejszej umowy z SIWZ pierwszeństwo mają zapisy SIWZ. W razie sprzeczności pomiędzy zapisami niniejszej umowy, a zapisami pozostałych załączników pierwszeństwo mają zapisy niniejszej umowy.</w:t>
      </w:r>
    </w:p>
    <w:p w:rsidR="00C539A0" w:rsidRPr="00C539A0" w:rsidRDefault="00C539A0" w:rsidP="00C539A0">
      <w:pPr>
        <w:widowControl/>
        <w:numPr>
          <w:ilvl w:val="0"/>
          <w:numId w:val="36"/>
        </w:numPr>
        <w:spacing w:before="60"/>
        <w:ind w:left="357" w:hanging="357"/>
        <w:jc w:val="both"/>
        <w:rPr>
          <w:sz w:val="20"/>
          <w:szCs w:val="20"/>
        </w:rPr>
      </w:pPr>
      <w:r w:rsidRPr="00DB2597">
        <w:rPr>
          <w:sz w:val="20"/>
          <w:szCs w:val="20"/>
        </w:rPr>
        <w:t>Umowa została sporządzona w 3-ch jednobrzmiących egzemplarzach, 2 egz. dla Zamawiającego, 1 egz. dla Wykonawcy.</w:t>
      </w:r>
    </w:p>
    <w:p w:rsidR="00C539A0" w:rsidRPr="00660077" w:rsidRDefault="00C539A0" w:rsidP="00C539A0">
      <w:pPr>
        <w:ind w:right="-426"/>
        <w:jc w:val="both"/>
        <w:rPr>
          <w:sz w:val="20"/>
          <w:szCs w:val="20"/>
        </w:rPr>
      </w:pPr>
    </w:p>
    <w:p w:rsidR="00C539A0" w:rsidRPr="00660077" w:rsidRDefault="00C539A0" w:rsidP="00C539A0">
      <w:pPr>
        <w:ind w:right="-426"/>
        <w:jc w:val="both"/>
        <w:rPr>
          <w:sz w:val="20"/>
          <w:szCs w:val="20"/>
        </w:rPr>
      </w:pPr>
    </w:p>
    <w:p w:rsidR="00C539A0" w:rsidRPr="00660077" w:rsidRDefault="00C539A0" w:rsidP="00C539A0">
      <w:pPr>
        <w:ind w:right="-426"/>
        <w:jc w:val="both"/>
        <w:rPr>
          <w:b/>
          <w:sz w:val="20"/>
          <w:szCs w:val="20"/>
        </w:rPr>
      </w:pPr>
      <w:r w:rsidRPr="00660077">
        <w:rPr>
          <w:b/>
          <w:sz w:val="20"/>
          <w:szCs w:val="20"/>
        </w:rPr>
        <w:t>ZAMAWIAJĄCY:                                                                                                                      WYKONAWCA:</w:t>
      </w:r>
    </w:p>
    <w:p w:rsidR="005E6256" w:rsidRPr="00C539A0" w:rsidRDefault="005E6256" w:rsidP="00C539A0">
      <w:pPr>
        <w:rPr>
          <w:szCs w:val="20"/>
        </w:rPr>
      </w:pPr>
    </w:p>
    <w:sectPr w:rsidR="005E6256" w:rsidRPr="00C539A0" w:rsidSect="000A2403">
      <w:footerReference w:type="default" r:id="rId9"/>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C0" w:rsidRDefault="00B93BC0" w:rsidP="002F1030">
      <w:r>
        <w:separator/>
      </w:r>
    </w:p>
  </w:endnote>
  <w:endnote w:type="continuationSeparator" w:id="0">
    <w:p w:rsidR="00B93BC0" w:rsidRDefault="00B93BC0" w:rsidP="002F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liss 2 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0" w:rsidRPr="00D97611" w:rsidRDefault="00B93BC0">
    <w:pPr>
      <w:pStyle w:val="Stopka"/>
      <w:pBdr>
        <w:top w:val="thinThickSmallGap" w:sz="24" w:space="1" w:color="622423" w:themeColor="accent2" w:themeShade="7F"/>
      </w:pBdr>
      <w:rPr>
        <w:sz w:val="16"/>
        <w:szCs w:val="16"/>
      </w:rPr>
    </w:pPr>
    <w:r>
      <w:rPr>
        <w:sz w:val="16"/>
        <w:szCs w:val="16"/>
      </w:rPr>
      <w:t>Umowa nr …..</w:t>
    </w:r>
    <w:r w:rsidRPr="00D97611">
      <w:rPr>
        <w:sz w:val="16"/>
        <w:szCs w:val="16"/>
      </w:rPr>
      <w:t>/1</w:t>
    </w:r>
    <w:r>
      <w:rPr>
        <w:sz w:val="16"/>
        <w:szCs w:val="16"/>
      </w:rPr>
      <w:t>8</w:t>
    </w:r>
    <w:r w:rsidRPr="00D97611">
      <w:rPr>
        <w:sz w:val="16"/>
        <w:szCs w:val="16"/>
      </w:rPr>
      <w:t xml:space="preserve"> z dnia </w:t>
    </w:r>
    <w:r>
      <w:rPr>
        <w:sz w:val="16"/>
        <w:szCs w:val="16"/>
      </w:rPr>
      <w:t>……2018r.</w:t>
    </w:r>
    <w:r w:rsidRPr="00D97611">
      <w:rPr>
        <w:sz w:val="16"/>
        <w:szCs w:val="16"/>
      </w:rPr>
      <w:ptab w:relativeTo="margin" w:alignment="right" w:leader="none"/>
    </w:r>
    <w:r w:rsidRPr="00D97611">
      <w:rPr>
        <w:sz w:val="16"/>
        <w:szCs w:val="16"/>
      </w:rPr>
      <w:t xml:space="preserve">Strona </w:t>
    </w:r>
    <w:r w:rsidRPr="00D97611">
      <w:rPr>
        <w:sz w:val="16"/>
        <w:szCs w:val="16"/>
      </w:rPr>
      <w:fldChar w:fldCharType="begin"/>
    </w:r>
    <w:r w:rsidRPr="00D97611">
      <w:rPr>
        <w:sz w:val="16"/>
        <w:szCs w:val="16"/>
      </w:rPr>
      <w:instrText xml:space="preserve"> PAGE   \* MERGEFORMAT </w:instrText>
    </w:r>
    <w:r w:rsidRPr="00D97611">
      <w:rPr>
        <w:sz w:val="16"/>
        <w:szCs w:val="16"/>
      </w:rPr>
      <w:fldChar w:fldCharType="separate"/>
    </w:r>
    <w:r w:rsidR="009E71D5">
      <w:rPr>
        <w:noProof/>
        <w:sz w:val="16"/>
        <w:szCs w:val="16"/>
      </w:rPr>
      <w:t>13</w:t>
    </w:r>
    <w:r w:rsidRPr="00D97611">
      <w:rPr>
        <w:noProof/>
        <w:sz w:val="16"/>
        <w:szCs w:val="16"/>
      </w:rPr>
      <w:fldChar w:fldCharType="end"/>
    </w:r>
  </w:p>
  <w:p w:rsidR="00B93BC0" w:rsidRDefault="00B93BC0">
    <w:pPr>
      <w:pStyle w:val="Stopka"/>
    </w:pPr>
    <w:r w:rsidRPr="00842F23">
      <w:rPr>
        <w:noProof/>
      </w:rPr>
      <w:drawing>
        <wp:inline distT="0" distB="0" distL="0" distR="0">
          <wp:extent cx="5764530" cy="850900"/>
          <wp:effectExtent l="19050" t="0" r="7620" b="0"/>
          <wp:docPr id="2" name="Obraz 1" descr="FE_PR-DS-UE_EFFR-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R-DS-UE_EFFR-poziom-PL-kolor"/>
                  <pic:cNvPicPr>
                    <a:picLocks noChangeAspect="1" noChangeArrowheads="1"/>
                  </pic:cNvPicPr>
                </pic:nvPicPr>
                <pic:blipFill>
                  <a:blip r:embed="rId1"/>
                  <a:srcRect l="3151"/>
                  <a:stretch>
                    <a:fillRect/>
                  </a:stretch>
                </pic:blipFill>
                <pic:spPr bwMode="auto">
                  <a:xfrm>
                    <a:off x="0" y="0"/>
                    <a:ext cx="5764530" cy="850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C0" w:rsidRDefault="00B93BC0" w:rsidP="002F1030">
      <w:r>
        <w:separator/>
      </w:r>
    </w:p>
  </w:footnote>
  <w:footnote w:type="continuationSeparator" w:id="0">
    <w:p w:rsidR="00B93BC0" w:rsidRDefault="00B93BC0" w:rsidP="002F1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lowerLetter"/>
      <w:lvlText w:val="%1)"/>
      <w:lvlJc w:val="left"/>
      <w:pPr>
        <w:tabs>
          <w:tab w:val="num" w:pos="568"/>
        </w:tabs>
        <w:ind w:left="568" w:hanging="284"/>
      </w:pPr>
      <w:rPr>
        <w:strike w:val="0"/>
        <w:dstrike w:val="0"/>
      </w:rPr>
    </w:lvl>
  </w:abstractNum>
  <w:abstractNum w:abstractNumId="4">
    <w:nsid w:val="00000005"/>
    <w:multiLevelType w:val="multilevel"/>
    <w:tmpl w:val="4BF8E5B6"/>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multilevel"/>
    <w:tmpl w:val="D08AE3F0"/>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5B229BB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AE70ABA2"/>
    <w:name w:val="WW8Num15"/>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933255BA"/>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20"/>
        <w:szCs w:val="20"/>
      </w:rPr>
    </w:lvl>
  </w:abstractNum>
  <w:abstractNum w:abstractNumId="13">
    <w:nsid w:val="0000001A"/>
    <w:multiLevelType w:val="multilevel"/>
    <w:tmpl w:val="FB1C1F86"/>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A76ED38C"/>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2070F362"/>
    <w:name w:val="WW8Num34"/>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AA5FC0"/>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decimal"/>
      <w:lvlText w:val="%3)"/>
      <w:lvlJc w:val="left"/>
      <w:pPr>
        <w:tabs>
          <w:tab w:val="num" w:pos="786"/>
        </w:tabs>
        <w:ind w:left="786" w:hanging="360"/>
      </w:pPr>
      <w:rPr>
        <w:rFonts w:ascii="Times New Roman" w:eastAsia="Lucida Sans Unicode" w:hAnsi="Times New Roman" w:cs="Calibri"/>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CAD86A22"/>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decimal"/>
      <w:lvlText w:val="%3)"/>
      <w:lvlJc w:val="left"/>
      <w:pPr>
        <w:tabs>
          <w:tab w:val="num" w:pos="1080"/>
        </w:tabs>
        <w:ind w:left="1080" w:hanging="360"/>
      </w:pPr>
      <w:rPr>
        <w:rFonts w:ascii="Times New Roman" w:eastAsia="Lucida Sans Unicode"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4D0C248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20"/>
        <w:szCs w:val="20"/>
      </w:rPr>
    </w:lvl>
  </w:abstractNum>
  <w:abstractNum w:abstractNumId="26">
    <w:nsid w:val="00991D1C"/>
    <w:multiLevelType w:val="hybridMultilevel"/>
    <w:tmpl w:val="B10EEB26"/>
    <w:lvl w:ilvl="0" w:tplc="9A90F71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02E653E1"/>
    <w:multiLevelType w:val="hybridMultilevel"/>
    <w:tmpl w:val="60400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56A7435"/>
    <w:multiLevelType w:val="hybridMultilevel"/>
    <w:tmpl w:val="57E8FB0E"/>
    <w:lvl w:ilvl="0" w:tplc="764CC3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A2B554E"/>
    <w:multiLevelType w:val="hybridMultilevel"/>
    <w:tmpl w:val="515A767C"/>
    <w:lvl w:ilvl="0" w:tplc="8780D02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195B60BF"/>
    <w:multiLevelType w:val="hybridMultilevel"/>
    <w:tmpl w:val="41DE3DCE"/>
    <w:lvl w:ilvl="0" w:tplc="BC42CAF2">
      <w:start w:val="1"/>
      <w:numFmt w:val="upp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1DA16186"/>
    <w:multiLevelType w:val="hybridMultilevel"/>
    <w:tmpl w:val="CA86EAFA"/>
    <w:lvl w:ilvl="0" w:tplc="091232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E575FB"/>
    <w:multiLevelType w:val="hybridMultilevel"/>
    <w:tmpl w:val="C80A9D4E"/>
    <w:lvl w:ilvl="0" w:tplc="54A263B8">
      <w:start w:val="1"/>
      <w:numFmt w:val="lowerLetter"/>
      <w:lvlText w:val="%1)"/>
      <w:lvlJc w:val="left"/>
      <w:pPr>
        <w:ind w:left="1637" w:hanging="360"/>
      </w:pPr>
      <w:rPr>
        <w:rFonts w:ascii="Times New Roman" w:eastAsia="Lucida Sans Unicode" w:hAnsi="Times New Roman" w:cs="Times New Roman"/>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nsid w:val="26511A8F"/>
    <w:multiLevelType w:val="multilevel"/>
    <w:tmpl w:val="2D5C7C22"/>
    <w:lvl w:ilvl="0">
      <w:start w:val="1"/>
      <w:numFmt w:val="decimal"/>
      <w:lvlText w:val="%1)"/>
      <w:lvlJc w:val="left"/>
      <w:pPr>
        <w:tabs>
          <w:tab w:val="num" w:pos="482"/>
        </w:tabs>
        <w:ind w:left="482" w:hanging="340"/>
      </w:pPr>
      <w:rPr>
        <w:rFonts w:ascii="Times New Roman" w:eastAsia="Lucida Sans Unicode" w:hAnsi="Times New Roman" w:cs="Times New Roman"/>
        <w:b w:val="0"/>
        <w:i w:val="0"/>
        <w:sz w:val="20"/>
        <w:szCs w:val="20"/>
      </w:rPr>
    </w:lvl>
    <w:lvl w:ilvl="1">
      <w:start w:val="1"/>
      <w:numFmt w:val="decimal"/>
      <w:lvlText w:val="%1.%2."/>
      <w:lvlJc w:val="left"/>
      <w:pPr>
        <w:tabs>
          <w:tab w:val="num" w:pos="862"/>
        </w:tabs>
        <w:ind w:left="862" w:hanging="360"/>
      </w:pPr>
      <w:rPr>
        <w:rFonts w:hint="default"/>
      </w:rPr>
    </w:lvl>
    <w:lvl w:ilvl="2">
      <w:start w:val="1"/>
      <w:numFmt w:val="decimal"/>
      <w:lvlText w:val="%1.%2.%3."/>
      <w:lvlJc w:val="left"/>
      <w:pPr>
        <w:tabs>
          <w:tab w:val="num" w:pos="1582"/>
        </w:tabs>
        <w:ind w:left="1582" w:hanging="720"/>
      </w:pPr>
      <w:rPr>
        <w:rFonts w:hint="default"/>
      </w:rPr>
    </w:lvl>
    <w:lvl w:ilvl="3">
      <w:start w:val="1"/>
      <w:numFmt w:val="decimal"/>
      <w:lvlText w:val="%1.%2.%3.%4."/>
      <w:lvlJc w:val="left"/>
      <w:pPr>
        <w:tabs>
          <w:tab w:val="num" w:pos="1942"/>
        </w:tabs>
        <w:ind w:left="1942" w:hanging="720"/>
      </w:pPr>
      <w:rPr>
        <w:rFonts w:hint="default"/>
      </w:rPr>
    </w:lvl>
    <w:lvl w:ilvl="4">
      <w:start w:val="1"/>
      <w:numFmt w:val="decimal"/>
      <w:lvlText w:val="%1.%2.%3.%4.%5."/>
      <w:lvlJc w:val="left"/>
      <w:pPr>
        <w:tabs>
          <w:tab w:val="num" w:pos="2662"/>
        </w:tabs>
        <w:ind w:left="2662" w:hanging="1080"/>
      </w:pPr>
      <w:rPr>
        <w:rFonts w:hint="default"/>
      </w:rPr>
    </w:lvl>
    <w:lvl w:ilvl="5">
      <w:start w:val="1"/>
      <w:numFmt w:val="decimal"/>
      <w:lvlText w:val="%1.%2.%3.%4.%5.%6."/>
      <w:lvlJc w:val="left"/>
      <w:pPr>
        <w:tabs>
          <w:tab w:val="num" w:pos="3022"/>
        </w:tabs>
        <w:ind w:left="3022" w:hanging="1080"/>
      </w:pPr>
      <w:rPr>
        <w:rFonts w:hint="default"/>
      </w:rPr>
    </w:lvl>
    <w:lvl w:ilvl="6">
      <w:start w:val="1"/>
      <w:numFmt w:val="decimal"/>
      <w:lvlText w:val="%1.%2.%3.%4.%5.%6.%7."/>
      <w:lvlJc w:val="left"/>
      <w:pPr>
        <w:tabs>
          <w:tab w:val="num" w:pos="3742"/>
        </w:tabs>
        <w:ind w:left="3742" w:hanging="1440"/>
      </w:pPr>
      <w:rPr>
        <w:rFonts w:hint="default"/>
      </w:rPr>
    </w:lvl>
    <w:lvl w:ilvl="7">
      <w:start w:val="1"/>
      <w:numFmt w:val="decimal"/>
      <w:lvlText w:val="%1.%2.%3.%4.%5.%6.%7.%8."/>
      <w:lvlJc w:val="left"/>
      <w:pPr>
        <w:tabs>
          <w:tab w:val="num" w:pos="4102"/>
        </w:tabs>
        <w:ind w:left="4102" w:hanging="1440"/>
      </w:pPr>
      <w:rPr>
        <w:rFonts w:hint="default"/>
      </w:rPr>
    </w:lvl>
    <w:lvl w:ilvl="8">
      <w:start w:val="1"/>
      <w:numFmt w:val="decimal"/>
      <w:lvlText w:val="%1.%2.%3.%4.%5.%6.%7.%8.%9."/>
      <w:lvlJc w:val="left"/>
      <w:pPr>
        <w:tabs>
          <w:tab w:val="num" w:pos="4822"/>
        </w:tabs>
        <w:ind w:left="4822" w:hanging="1800"/>
      </w:pPr>
      <w:rPr>
        <w:rFonts w:hint="default"/>
      </w:rPr>
    </w:lvl>
  </w:abstractNum>
  <w:abstractNum w:abstractNumId="35">
    <w:nsid w:val="28F7593F"/>
    <w:multiLevelType w:val="hybridMultilevel"/>
    <w:tmpl w:val="559CA47E"/>
    <w:lvl w:ilvl="0" w:tplc="6290C1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2A664927"/>
    <w:multiLevelType w:val="hybridMultilevel"/>
    <w:tmpl w:val="E87ED790"/>
    <w:lvl w:ilvl="0" w:tplc="53E4A5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E4E1A27"/>
    <w:multiLevelType w:val="hybridMultilevel"/>
    <w:tmpl w:val="0E7852FC"/>
    <w:lvl w:ilvl="0" w:tplc="47BC44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A268A3"/>
    <w:multiLevelType w:val="multilevel"/>
    <w:tmpl w:val="05FE4542"/>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1497278"/>
    <w:multiLevelType w:val="multilevel"/>
    <w:tmpl w:val="A20AEF90"/>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40">
    <w:nsid w:val="34670F8C"/>
    <w:multiLevelType w:val="multilevel"/>
    <w:tmpl w:val="AB06BB14"/>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41">
    <w:nsid w:val="34A42B3A"/>
    <w:multiLevelType w:val="hybridMultilevel"/>
    <w:tmpl w:val="E1BA57A6"/>
    <w:lvl w:ilvl="0" w:tplc="EE3C1960">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56F24DB"/>
    <w:multiLevelType w:val="multilevel"/>
    <w:tmpl w:val="2DA443FC"/>
    <w:lvl w:ilvl="0">
      <w:start w:val="1"/>
      <w:numFmt w:val="decimal"/>
      <w:lvlText w:val="%1."/>
      <w:lvlJc w:val="left"/>
      <w:pPr>
        <w:tabs>
          <w:tab w:val="num" w:pos="975"/>
        </w:tabs>
        <w:ind w:left="975" w:hanging="360"/>
      </w:p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BF3750"/>
    <w:multiLevelType w:val="hybridMultilevel"/>
    <w:tmpl w:val="B848418E"/>
    <w:lvl w:ilvl="0" w:tplc="68CA916C">
      <w:start w:val="1"/>
      <w:numFmt w:val="decimal"/>
      <w:lvlText w:val="%1)"/>
      <w:lvlJc w:val="left"/>
      <w:pPr>
        <w:tabs>
          <w:tab w:val="num" w:pos="540"/>
        </w:tabs>
        <w:ind w:left="540" w:hanging="360"/>
      </w:pPr>
      <w:rPr>
        <w:rFonts w:ascii="Times New Roman" w:eastAsia="Lucida Sans Unicode" w:hAnsi="Times New Roman" w:cs="Times New Roman"/>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5">
    <w:nsid w:val="48CA2555"/>
    <w:multiLevelType w:val="hybridMultilevel"/>
    <w:tmpl w:val="06F68588"/>
    <w:lvl w:ilvl="0" w:tplc="146AA008">
      <w:start w:val="1"/>
      <w:numFmt w:val="decimal"/>
      <w:lvlText w:val="%1)"/>
      <w:lvlJc w:val="left"/>
      <w:pPr>
        <w:ind w:left="1070" w:hanging="360"/>
      </w:pPr>
      <w:rPr>
        <w:rFonts w:ascii="Times New Roman" w:eastAsia="Calibri" w:hAnsi="Times New Roman" w:cs="Times New Roman"/>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nsid w:val="4F497509"/>
    <w:multiLevelType w:val="hybridMultilevel"/>
    <w:tmpl w:val="47307D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7E95375"/>
    <w:multiLevelType w:val="hybridMultilevel"/>
    <w:tmpl w:val="624ECF88"/>
    <w:lvl w:ilvl="0" w:tplc="C97AFB8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63191181"/>
    <w:multiLevelType w:val="hybridMultilevel"/>
    <w:tmpl w:val="4788AF6E"/>
    <w:lvl w:ilvl="0" w:tplc="FD62568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68F3839"/>
    <w:multiLevelType w:val="singleLevel"/>
    <w:tmpl w:val="71D0951E"/>
    <w:lvl w:ilvl="0">
      <w:start w:val="1"/>
      <w:numFmt w:val="decimal"/>
      <w:lvlText w:val="%1)"/>
      <w:lvlJc w:val="left"/>
      <w:pPr>
        <w:tabs>
          <w:tab w:val="num" w:pos="700"/>
        </w:tabs>
        <w:ind w:left="700" w:hanging="360"/>
      </w:pPr>
      <w:rPr>
        <w:rFonts w:ascii="Times New Roman" w:eastAsia="Lucida Sans Unicode" w:hAnsi="Times New Roman" w:cs="Times New Roman"/>
        <w:b w:val="0"/>
        <w:sz w:val="20"/>
        <w:szCs w:val="20"/>
      </w:rPr>
    </w:lvl>
  </w:abstractNum>
  <w:abstractNum w:abstractNumId="51">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5C0519"/>
    <w:multiLevelType w:val="hybridMultilevel"/>
    <w:tmpl w:val="AE161ACC"/>
    <w:lvl w:ilvl="0" w:tplc="4DD43CBE">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DD27BE"/>
    <w:multiLevelType w:val="hybridMultilevel"/>
    <w:tmpl w:val="D3E0B756"/>
    <w:lvl w:ilvl="0" w:tplc="E2A22470">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77356D22"/>
    <w:multiLevelType w:val="hybridMultilevel"/>
    <w:tmpl w:val="7E98FE1C"/>
    <w:lvl w:ilvl="0" w:tplc="FE489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8"/>
  </w:num>
  <w:num w:numId="3">
    <w:abstractNumId w:val="46"/>
  </w:num>
  <w:num w:numId="4">
    <w:abstractNumId w:val="38"/>
  </w:num>
  <w:num w:numId="5">
    <w:abstractNumId w:val="54"/>
  </w:num>
  <w:num w:numId="6">
    <w:abstractNumId w:val="36"/>
  </w:num>
  <w:num w:numId="7">
    <w:abstractNumId w:val="35"/>
  </w:num>
  <w:num w:numId="8">
    <w:abstractNumId w:val="41"/>
  </w:num>
  <w:num w:numId="9">
    <w:abstractNumId w:val="43"/>
  </w:num>
  <w:num w:numId="10">
    <w:abstractNumId w:val="47"/>
  </w:num>
  <w:num w:numId="11">
    <w:abstractNumId w:val="30"/>
  </w:num>
  <w:num w:numId="12">
    <w:abstractNumId w:val="40"/>
  </w:num>
  <w:num w:numId="13">
    <w:abstractNumId w:val="45"/>
  </w:num>
  <w:num w:numId="14">
    <w:abstractNumId w:val="29"/>
  </w:num>
  <w:num w:numId="15">
    <w:abstractNumId w:val="44"/>
  </w:num>
  <w:num w:numId="16">
    <w:abstractNumId w:val="51"/>
  </w:num>
  <w:num w:numId="17">
    <w:abstractNumId w:val="48"/>
  </w:num>
  <w:num w:numId="18">
    <w:abstractNumId w:val="21"/>
  </w:num>
  <w:num w:numId="19">
    <w:abstractNumId w:val="8"/>
  </w:num>
  <w:num w:numId="20">
    <w:abstractNumId w:val="14"/>
  </w:num>
  <w:num w:numId="21">
    <w:abstractNumId w:val="50"/>
  </w:num>
  <w:num w:numId="22">
    <w:abstractNumId w:val="10"/>
  </w:num>
  <w:num w:numId="23">
    <w:abstractNumId w:val="39"/>
  </w:num>
  <w:num w:numId="24">
    <w:abstractNumId w:val="12"/>
  </w:num>
  <w:num w:numId="25">
    <w:abstractNumId w:val="16"/>
  </w:num>
  <w:num w:numId="26">
    <w:abstractNumId w:val="53"/>
  </w:num>
  <w:num w:numId="27">
    <w:abstractNumId w:val="3"/>
  </w:num>
  <w:num w:numId="28">
    <w:abstractNumId w:val="13"/>
  </w:num>
  <w:num w:numId="29">
    <w:abstractNumId w:val="49"/>
  </w:num>
  <w:num w:numId="30">
    <w:abstractNumId w:val="42"/>
  </w:num>
  <w:num w:numId="31">
    <w:abstractNumId w:val="25"/>
  </w:num>
  <w:num w:numId="32">
    <w:abstractNumId w:val="33"/>
  </w:num>
  <w:num w:numId="33">
    <w:abstractNumId w:val="5"/>
  </w:num>
  <w:num w:numId="34">
    <w:abstractNumId w:val="11"/>
  </w:num>
  <w:num w:numId="35">
    <w:abstractNumId w:val="27"/>
  </w:num>
  <w:num w:numId="36">
    <w:abstractNumId w:val="7"/>
  </w:num>
  <w:num w:numId="37">
    <w:abstractNumId w:val="9"/>
  </w:num>
  <w:num w:numId="38">
    <w:abstractNumId w:val="17"/>
  </w:num>
  <w:num w:numId="39">
    <w:abstractNumId w:val="18"/>
  </w:num>
  <w:num w:numId="40">
    <w:abstractNumId w:val="22"/>
  </w:num>
  <w:num w:numId="41">
    <w:abstractNumId w:val="4"/>
  </w:num>
  <w:num w:numId="42">
    <w:abstractNumId w:val="15"/>
  </w:num>
  <w:num w:numId="43">
    <w:abstractNumId w:val="34"/>
  </w:num>
  <w:num w:numId="44">
    <w:abstractNumId w:val="37"/>
  </w:num>
  <w:num w:numId="45">
    <w:abstractNumId w:val="52"/>
  </w:num>
  <w:num w:numId="46">
    <w:abstractNumId w:val="32"/>
  </w:num>
  <w:num w:numId="47">
    <w:abstractNumId w:val="26"/>
  </w:num>
  <w:num w:numId="48">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05ED7"/>
    <w:rsid w:val="00040F1E"/>
    <w:rsid w:val="000A2403"/>
    <w:rsid w:val="000A3755"/>
    <w:rsid w:val="000A723D"/>
    <w:rsid w:val="000C24D6"/>
    <w:rsid w:val="000C269B"/>
    <w:rsid w:val="000E12F6"/>
    <w:rsid w:val="000F2EA1"/>
    <w:rsid w:val="001118C8"/>
    <w:rsid w:val="0012335A"/>
    <w:rsid w:val="00136AE9"/>
    <w:rsid w:val="00136EFD"/>
    <w:rsid w:val="00140656"/>
    <w:rsid w:val="0014463D"/>
    <w:rsid w:val="001465EB"/>
    <w:rsid w:val="00147FFE"/>
    <w:rsid w:val="001524E6"/>
    <w:rsid w:val="00154CF9"/>
    <w:rsid w:val="00160834"/>
    <w:rsid w:val="00165B51"/>
    <w:rsid w:val="0016656A"/>
    <w:rsid w:val="00177EF7"/>
    <w:rsid w:val="001944B6"/>
    <w:rsid w:val="001A5FE7"/>
    <w:rsid w:val="001B42EB"/>
    <w:rsid w:val="001C05E3"/>
    <w:rsid w:val="001D3631"/>
    <w:rsid w:val="001D6B56"/>
    <w:rsid w:val="001E3542"/>
    <w:rsid w:val="001F0603"/>
    <w:rsid w:val="0020191F"/>
    <w:rsid w:val="002151B2"/>
    <w:rsid w:val="00236EBD"/>
    <w:rsid w:val="002411E4"/>
    <w:rsid w:val="00241261"/>
    <w:rsid w:val="00276C08"/>
    <w:rsid w:val="00286FEF"/>
    <w:rsid w:val="002A4F03"/>
    <w:rsid w:val="002B24B5"/>
    <w:rsid w:val="002C0297"/>
    <w:rsid w:val="002C386E"/>
    <w:rsid w:val="002D0DFE"/>
    <w:rsid w:val="002D5388"/>
    <w:rsid w:val="002E2787"/>
    <w:rsid w:val="002F0D61"/>
    <w:rsid w:val="002F1030"/>
    <w:rsid w:val="002F2DD1"/>
    <w:rsid w:val="003024BB"/>
    <w:rsid w:val="0030254F"/>
    <w:rsid w:val="00344743"/>
    <w:rsid w:val="003474BC"/>
    <w:rsid w:val="00354C9E"/>
    <w:rsid w:val="00370335"/>
    <w:rsid w:val="003727D8"/>
    <w:rsid w:val="00374AE6"/>
    <w:rsid w:val="003A0E04"/>
    <w:rsid w:val="003A6173"/>
    <w:rsid w:val="003A6341"/>
    <w:rsid w:val="003A66E7"/>
    <w:rsid w:val="003A7038"/>
    <w:rsid w:val="003C2048"/>
    <w:rsid w:val="003C3462"/>
    <w:rsid w:val="003D3661"/>
    <w:rsid w:val="003E10F4"/>
    <w:rsid w:val="003E2D0C"/>
    <w:rsid w:val="003F53DA"/>
    <w:rsid w:val="00412136"/>
    <w:rsid w:val="0043152F"/>
    <w:rsid w:val="00451710"/>
    <w:rsid w:val="0047602B"/>
    <w:rsid w:val="00492C1A"/>
    <w:rsid w:val="00492DBE"/>
    <w:rsid w:val="0049334F"/>
    <w:rsid w:val="0049792E"/>
    <w:rsid w:val="004A1A52"/>
    <w:rsid w:val="004B0F51"/>
    <w:rsid w:val="004B1838"/>
    <w:rsid w:val="004B6162"/>
    <w:rsid w:val="004B6902"/>
    <w:rsid w:val="004D3B06"/>
    <w:rsid w:val="004E0EF5"/>
    <w:rsid w:val="004F6D72"/>
    <w:rsid w:val="004F6ED4"/>
    <w:rsid w:val="00500B8D"/>
    <w:rsid w:val="00504E50"/>
    <w:rsid w:val="00507408"/>
    <w:rsid w:val="005122EE"/>
    <w:rsid w:val="0052375B"/>
    <w:rsid w:val="00527412"/>
    <w:rsid w:val="00542645"/>
    <w:rsid w:val="005504AE"/>
    <w:rsid w:val="005567DE"/>
    <w:rsid w:val="00570EF7"/>
    <w:rsid w:val="00591A42"/>
    <w:rsid w:val="005941E5"/>
    <w:rsid w:val="005A0037"/>
    <w:rsid w:val="005B7429"/>
    <w:rsid w:val="005C53CC"/>
    <w:rsid w:val="005D0C33"/>
    <w:rsid w:val="005D31C7"/>
    <w:rsid w:val="005D3516"/>
    <w:rsid w:val="005E6256"/>
    <w:rsid w:val="005E67B8"/>
    <w:rsid w:val="0060178E"/>
    <w:rsid w:val="0060656D"/>
    <w:rsid w:val="00616484"/>
    <w:rsid w:val="006173D9"/>
    <w:rsid w:val="0062405B"/>
    <w:rsid w:val="00626B5D"/>
    <w:rsid w:val="006330A9"/>
    <w:rsid w:val="0065077D"/>
    <w:rsid w:val="00656297"/>
    <w:rsid w:val="00660077"/>
    <w:rsid w:val="00670610"/>
    <w:rsid w:val="00677434"/>
    <w:rsid w:val="006923AD"/>
    <w:rsid w:val="006C7465"/>
    <w:rsid w:val="006D073E"/>
    <w:rsid w:val="006E4826"/>
    <w:rsid w:val="006F6172"/>
    <w:rsid w:val="0070765E"/>
    <w:rsid w:val="0071188E"/>
    <w:rsid w:val="00712B62"/>
    <w:rsid w:val="00723F9B"/>
    <w:rsid w:val="007568A4"/>
    <w:rsid w:val="0076402C"/>
    <w:rsid w:val="0076512F"/>
    <w:rsid w:val="0077377A"/>
    <w:rsid w:val="007832C1"/>
    <w:rsid w:val="0079766C"/>
    <w:rsid w:val="007A200B"/>
    <w:rsid w:val="007B6103"/>
    <w:rsid w:val="007B7F80"/>
    <w:rsid w:val="007D0064"/>
    <w:rsid w:val="007D12D1"/>
    <w:rsid w:val="007D263D"/>
    <w:rsid w:val="007E2D22"/>
    <w:rsid w:val="007E3015"/>
    <w:rsid w:val="00805B4D"/>
    <w:rsid w:val="0081134F"/>
    <w:rsid w:val="0081360C"/>
    <w:rsid w:val="00814B90"/>
    <w:rsid w:val="008165E7"/>
    <w:rsid w:val="00817165"/>
    <w:rsid w:val="00823F99"/>
    <w:rsid w:val="00825EC7"/>
    <w:rsid w:val="00842F23"/>
    <w:rsid w:val="008666E6"/>
    <w:rsid w:val="00890EAA"/>
    <w:rsid w:val="008B7F26"/>
    <w:rsid w:val="008C12B4"/>
    <w:rsid w:val="008D5BEC"/>
    <w:rsid w:val="008E5F12"/>
    <w:rsid w:val="00900628"/>
    <w:rsid w:val="00904881"/>
    <w:rsid w:val="0090557F"/>
    <w:rsid w:val="00905A0D"/>
    <w:rsid w:val="009071D9"/>
    <w:rsid w:val="00907BDA"/>
    <w:rsid w:val="00912FE6"/>
    <w:rsid w:val="009132A1"/>
    <w:rsid w:val="00917DDD"/>
    <w:rsid w:val="009340B9"/>
    <w:rsid w:val="0093763A"/>
    <w:rsid w:val="00961C45"/>
    <w:rsid w:val="009768DA"/>
    <w:rsid w:val="00977052"/>
    <w:rsid w:val="009C103E"/>
    <w:rsid w:val="009C162D"/>
    <w:rsid w:val="009D1422"/>
    <w:rsid w:val="009D2F37"/>
    <w:rsid w:val="009E71D5"/>
    <w:rsid w:val="009F7C1C"/>
    <w:rsid w:val="009F7D19"/>
    <w:rsid w:val="00A34ACA"/>
    <w:rsid w:val="00A60E38"/>
    <w:rsid w:val="00A767BE"/>
    <w:rsid w:val="00A77901"/>
    <w:rsid w:val="00A954ED"/>
    <w:rsid w:val="00A9771C"/>
    <w:rsid w:val="00A97F3D"/>
    <w:rsid w:val="00AB3832"/>
    <w:rsid w:val="00AC59E6"/>
    <w:rsid w:val="00AC7327"/>
    <w:rsid w:val="00AE07C5"/>
    <w:rsid w:val="00AF0D7D"/>
    <w:rsid w:val="00B003B6"/>
    <w:rsid w:val="00B02710"/>
    <w:rsid w:val="00B10DB1"/>
    <w:rsid w:val="00B30BA3"/>
    <w:rsid w:val="00B329E9"/>
    <w:rsid w:val="00B64161"/>
    <w:rsid w:val="00B75936"/>
    <w:rsid w:val="00B7664F"/>
    <w:rsid w:val="00B81595"/>
    <w:rsid w:val="00B8669F"/>
    <w:rsid w:val="00B90B06"/>
    <w:rsid w:val="00B93BC0"/>
    <w:rsid w:val="00BC57FA"/>
    <w:rsid w:val="00BC745B"/>
    <w:rsid w:val="00BD3726"/>
    <w:rsid w:val="00BD57D9"/>
    <w:rsid w:val="00BE5692"/>
    <w:rsid w:val="00C00B48"/>
    <w:rsid w:val="00C4506D"/>
    <w:rsid w:val="00C47FDF"/>
    <w:rsid w:val="00C539A0"/>
    <w:rsid w:val="00C55AFC"/>
    <w:rsid w:val="00C74F9A"/>
    <w:rsid w:val="00C8358C"/>
    <w:rsid w:val="00CB3BC8"/>
    <w:rsid w:val="00CD2626"/>
    <w:rsid w:val="00CD66ED"/>
    <w:rsid w:val="00CE3515"/>
    <w:rsid w:val="00CF7660"/>
    <w:rsid w:val="00D04E95"/>
    <w:rsid w:val="00D06B0C"/>
    <w:rsid w:val="00D12CE0"/>
    <w:rsid w:val="00D225EB"/>
    <w:rsid w:val="00D25001"/>
    <w:rsid w:val="00D25876"/>
    <w:rsid w:val="00D32557"/>
    <w:rsid w:val="00D35F59"/>
    <w:rsid w:val="00D5203F"/>
    <w:rsid w:val="00D6248F"/>
    <w:rsid w:val="00D747EF"/>
    <w:rsid w:val="00D82CEF"/>
    <w:rsid w:val="00D95482"/>
    <w:rsid w:val="00D97611"/>
    <w:rsid w:val="00DA0F0D"/>
    <w:rsid w:val="00DA40DA"/>
    <w:rsid w:val="00DA4930"/>
    <w:rsid w:val="00DB2DF9"/>
    <w:rsid w:val="00DB39FA"/>
    <w:rsid w:val="00DE3FE9"/>
    <w:rsid w:val="00DE6EE9"/>
    <w:rsid w:val="00DF5162"/>
    <w:rsid w:val="00DF68A6"/>
    <w:rsid w:val="00DF7B75"/>
    <w:rsid w:val="00E12F47"/>
    <w:rsid w:val="00E149A1"/>
    <w:rsid w:val="00E16D57"/>
    <w:rsid w:val="00E34263"/>
    <w:rsid w:val="00E40A0A"/>
    <w:rsid w:val="00E45571"/>
    <w:rsid w:val="00E51EEB"/>
    <w:rsid w:val="00E54F22"/>
    <w:rsid w:val="00E6315B"/>
    <w:rsid w:val="00E80EFA"/>
    <w:rsid w:val="00EA5D2F"/>
    <w:rsid w:val="00EB7FAE"/>
    <w:rsid w:val="00EC1140"/>
    <w:rsid w:val="00EE37B1"/>
    <w:rsid w:val="00EE5DDC"/>
    <w:rsid w:val="00EE70B7"/>
    <w:rsid w:val="00EF4B08"/>
    <w:rsid w:val="00F10929"/>
    <w:rsid w:val="00F11831"/>
    <w:rsid w:val="00F21D15"/>
    <w:rsid w:val="00F273C1"/>
    <w:rsid w:val="00F605CA"/>
    <w:rsid w:val="00F64258"/>
    <w:rsid w:val="00F84845"/>
    <w:rsid w:val="00F84C17"/>
    <w:rsid w:val="00FC32AB"/>
    <w:rsid w:val="00FD2540"/>
    <w:rsid w:val="00FE6FED"/>
    <w:rsid w:val="00FF2184"/>
    <w:rsid w:val="00FF2B50"/>
    <w:rsid w:val="00FF52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basedOn w:val="Normalny"/>
    <w:link w:val="AkapitzlistZnak"/>
    <w:uiPriority w:val="34"/>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iPriority w:val="99"/>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h2">
    <w:name w:val="h2"/>
    <w:basedOn w:val="Domylnaczcionkaakapitu"/>
    <w:rsid w:val="004B0F51"/>
  </w:style>
  <w:style w:type="character" w:customStyle="1" w:styleId="h1">
    <w:name w:val="h1"/>
    <w:basedOn w:val="Domylnaczcionkaakapitu"/>
    <w:rsid w:val="004B0F51"/>
  </w:style>
  <w:style w:type="paragraph" w:customStyle="1" w:styleId="Pismowylicz">
    <w:name w:val="Pismo_wylicz"/>
    <w:basedOn w:val="Normalny"/>
    <w:uiPriority w:val="99"/>
    <w:rsid w:val="00E51EEB"/>
    <w:pPr>
      <w:suppressAutoHyphens w:val="0"/>
      <w:autoSpaceDE w:val="0"/>
      <w:autoSpaceDN w:val="0"/>
      <w:adjustRightInd w:val="0"/>
      <w:spacing w:line="269" w:lineRule="atLeast"/>
      <w:ind w:left="340" w:hanging="255"/>
      <w:jc w:val="both"/>
      <w:textAlignment w:val="center"/>
    </w:pPr>
    <w:rPr>
      <w:rFonts w:ascii="Bliss 2 Regular" w:eastAsiaTheme="minorEastAsia" w:hAnsi="Bliss 2 Regular" w:cs="Bliss 2 Regular"/>
      <w:color w:val="000000"/>
      <w:kern w:val="0"/>
      <w:sz w:val="21"/>
      <w:szCs w:val="21"/>
    </w:rPr>
  </w:style>
  <w:style w:type="paragraph" w:customStyle="1" w:styleId="Pismowylicz2">
    <w:name w:val="Pismo_wylicz 2"/>
    <w:basedOn w:val="Normalny"/>
    <w:uiPriority w:val="99"/>
    <w:rsid w:val="00E51EEB"/>
    <w:pPr>
      <w:suppressAutoHyphens w:val="0"/>
      <w:autoSpaceDE w:val="0"/>
      <w:autoSpaceDN w:val="0"/>
      <w:adjustRightInd w:val="0"/>
      <w:spacing w:line="269" w:lineRule="atLeast"/>
      <w:ind w:left="595" w:hanging="255"/>
      <w:jc w:val="both"/>
      <w:textAlignment w:val="center"/>
    </w:pPr>
    <w:rPr>
      <w:rFonts w:ascii="Bliss 2 Regular" w:eastAsiaTheme="minorEastAsia" w:hAnsi="Bliss 2 Regular" w:cs="Bliss 2 Regular"/>
      <w:color w:val="000000"/>
      <w:kern w:val="0"/>
      <w:sz w:val="21"/>
      <w:szCs w:val="21"/>
    </w:rPr>
  </w:style>
  <w:style w:type="character" w:customStyle="1" w:styleId="niedziel">
    <w:name w:val="nie dziel"/>
    <w:uiPriority w:val="99"/>
    <w:rsid w:val="00E51EEB"/>
  </w:style>
  <w:style w:type="character" w:customStyle="1" w:styleId="italic">
    <w:name w:val="# italic"/>
    <w:uiPriority w:val="99"/>
    <w:rsid w:val="00E51EEB"/>
    <w:rPr>
      <w:i/>
    </w:rPr>
  </w:style>
  <w:style w:type="character" w:customStyle="1" w:styleId="AkapitzlistZnak">
    <w:name w:val="Akapit z listą Znak"/>
    <w:link w:val="Akapitzlist"/>
    <w:uiPriority w:val="34"/>
    <w:rsid w:val="003A6173"/>
    <w:rPr>
      <w:rFonts w:ascii="Times New Roman" w:eastAsia="Lucida Sans Unicode" w:hAnsi="Times New Roman" w:cs="Times New Roman"/>
      <w:kern w:val="1"/>
      <w:sz w:val="24"/>
      <w:szCs w:val="24"/>
      <w:lang w:eastAsia="pl-PL"/>
    </w:rPr>
  </w:style>
</w:styles>
</file>

<file path=word/webSettings.xml><?xml version="1.0" encoding="utf-8"?>
<w:webSettings xmlns:r="http://schemas.openxmlformats.org/officeDocument/2006/relationships" xmlns:w="http://schemas.openxmlformats.org/wordprocessingml/2006/main">
  <w:divs>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realizuje-projekt/poznaj-zasady-promow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7EEE-4478-4468-9B1B-FED612BC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11080</Words>
  <Characters>66481</Characters>
  <Application>Microsoft Office Word</Application>
  <DocSecurity>0</DocSecurity>
  <Lines>554</Lines>
  <Paragraphs>154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Jakub Zawada</cp:lastModifiedBy>
  <cp:revision>2</cp:revision>
  <cp:lastPrinted>2018-04-18T12:49:00Z</cp:lastPrinted>
  <dcterms:created xsi:type="dcterms:W3CDTF">2018-04-18T12:59:00Z</dcterms:created>
  <dcterms:modified xsi:type="dcterms:W3CDTF">2018-04-18T12:59:00Z</dcterms:modified>
</cp:coreProperties>
</file>