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CF" w:rsidRPr="005E33EC" w:rsidRDefault="00C1145C" w:rsidP="003F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915CF" w:rsidRPr="005E3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E33EC" w:rsidRPr="005E33EC">
        <w:rPr>
          <w:rFonts w:ascii="Times New Roman" w:hAnsi="Times New Roman" w:cs="Times New Roman"/>
          <w:b/>
          <w:sz w:val="24"/>
          <w:szCs w:val="24"/>
        </w:rPr>
        <w:t>Projekt</w:t>
      </w:r>
      <w:r w:rsidRPr="005E33E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145C" w:rsidRPr="005E33EC" w:rsidRDefault="00C1145C" w:rsidP="005E3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EC">
        <w:rPr>
          <w:rFonts w:ascii="Times New Roman" w:hAnsi="Times New Roman" w:cs="Times New Roman"/>
          <w:b/>
          <w:sz w:val="28"/>
          <w:szCs w:val="28"/>
        </w:rPr>
        <w:t xml:space="preserve">UCHWAŁA  Nr </w:t>
      </w:r>
      <w:r w:rsidR="005E33EC" w:rsidRPr="005E33EC">
        <w:rPr>
          <w:rFonts w:ascii="Times New Roman" w:hAnsi="Times New Roman" w:cs="Times New Roman"/>
          <w:b/>
          <w:sz w:val="28"/>
          <w:szCs w:val="28"/>
        </w:rPr>
        <w:t>XX/…/12</w:t>
      </w:r>
    </w:p>
    <w:p w:rsidR="00C1145C" w:rsidRDefault="00C1145C" w:rsidP="005E3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3EC">
        <w:rPr>
          <w:rFonts w:ascii="Times New Roman" w:hAnsi="Times New Roman" w:cs="Times New Roman"/>
          <w:b/>
          <w:sz w:val="28"/>
          <w:szCs w:val="28"/>
        </w:rPr>
        <w:t>Rady Miejskiej w Sobótce</w:t>
      </w:r>
      <w:r w:rsidR="005E33EC" w:rsidRPr="005E3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3EC">
        <w:rPr>
          <w:rFonts w:ascii="Times New Roman" w:hAnsi="Times New Roman" w:cs="Times New Roman"/>
          <w:b/>
          <w:sz w:val="28"/>
          <w:szCs w:val="28"/>
        </w:rPr>
        <w:t>z dnia</w:t>
      </w:r>
      <w:r w:rsidR="005E33EC" w:rsidRPr="005E33EC">
        <w:rPr>
          <w:rFonts w:ascii="Times New Roman" w:hAnsi="Times New Roman" w:cs="Times New Roman"/>
          <w:b/>
          <w:sz w:val="28"/>
          <w:szCs w:val="28"/>
        </w:rPr>
        <w:t xml:space="preserve"> 25 kwietnia 2012r.</w:t>
      </w:r>
    </w:p>
    <w:p w:rsidR="005E33EC" w:rsidRPr="005E33EC" w:rsidRDefault="005E33EC" w:rsidP="005E3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45C" w:rsidRPr="005E33EC" w:rsidRDefault="002062AC" w:rsidP="003F3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20AF" w:rsidRPr="005E33E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1145C" w:rsidRPr="005E33EC">
        <w:rPr>
          <w:rFonts w:ascii="Times New Roman" w:hAnsi="Times New Roman" w:cs="Times New Roman"/>
          <w:b/>
          <w:sz w:val="24"/>
          <w:szCs w:val="24"/>
        </w:rPr>
        <w:t>sprawie</w:t>
      </w:r>
      <w:r w:rsidR="00A66A03" w:rsidRPr="005E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b/>
          <w:sz w:val="24"/>
          <w:szCs w:val="24"/>
        </w:rPr>
        <w:t xml:space="preserve"> zasad organizowania pogrzebu przez Gminę Sobótka</w:t>
      </w:r>
    </w:p>
    <w:p w:rsidR="005E33EC" w:rsidRPr="005E33EC" w:rsidRDefault="00C1145C" w:rsidP="003F30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3EC">
        <w:rPr>
          <w:rFonts w:ascii="Times New Roman" w:hAnsi="Times New Roman" w:cs="Times New Roman"/>
          <w:i/>
          <w:sz w:val="24"/>
          <w:szCs w:val="24"/>
        </w:rPr>
        <w:t xml:space="preserve">             Na podstawie art. 18 ust. 2 </w:t>
      </w:r>
      <w:proofErr w:type="spellStart"/>
      <w:r w:rsidRPr="005E33EC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E33EC">
        <w:rPr>
          <w:rFonts w:ascii="Times New Roman" w:hAnsi="Times New Roman" w:cs="Times New Roman"/>
          <w:i/>
          <w:sz w:val="24"/>
          <w:szCs w:val="24"/>
        </w:rPr>
        <w:t xml:space="preserve"> 15 ustawy z dnia 8 marca 1990 roku o samorządzie gminnym (</w:t>
      </w:r>
      <w:r w:rsidR="00E25003" w:rsidRPr="005E33EC">
        <w:rPr>
          <w:rFonts w:ascii="Times New Roman" w:hAnsi="Times New Roman" w:cs="Times New Roman"/>
          <w:i/>
          <w:sz w:val="24"/>
          <w:szCs w:val="24"/>
        </w:rPr>
        <w:t xml:space="preserve">tekst jednolity </w:t>
      </w:r>
      <w:r w:rsidRPr="005E33EC">
        <w:rPr>
          <w:rFonts w:ascii="Times New Roman" w:hAnsi="Times New Roman" w:cs="Times New Roman"/>
          <w:i/>
          <w:sz w:val="24"/>
          <w:szCs w:val="24"/>
        </w:rPr>
        <w:t>Dz. U. z 20</w:t>
      </w:r>
      <w:r w:rsidR="00E25003" w:rsidRPr="005E33EC">
        <w:rPr>
          <w:rFonts w:ascii="Times New Roman" w:hAnsi="Times New Roman" w:cs="Times New Roman"/>
          <w:i/>
          <w:sz w:val="24"/>
          <w:szCs w:val="24"/>
        </w:rPr>
        <w:t>1</w:t>
      </w:r>
      <w:r w:rsidRPr="005E33EC">
        <w:rPr>
          <w:rFonts w:ascii="Times New Roman" w:hAnsi="Times New Roman" w:cs="Times New Roman"/>
          <w:i/>
          <w:sz w:val="24"/>
          <w:szCs w:val="24"/>
        </w:rPr>
        <w:t xml:space="preserve">1 r. Nr 142 poz. 1591 z </w:t>
      </w:r>
      <w:proofErr w:type="spellStart"/>
      <w:r w:rsidRPr="005E33E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5E33EC">
        <w:rPr>
          <w:rFonts w:ascii="Times New Roman" w:hAnsi="Times New Roman" w:cs="Times New Roman"/>
          <w:i/>
          <w:sz w:val="24"/>
          <w:szCs w:val="24"/>
        </w:rPr>
        <w:t xml:space="preserve">. zm.) i art. 17 ust. 1 </w:t>
      </w:r>
      <w:proofErr w:type="spellStart"/>
      <w:r w:rsidRPr="005E33EC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5E33EC">
        <w:rPr>
          <w:rFonts w:ascii="Times New Roman" w:hAnsi="Times New Roman" w:cs="Times New Roman"/>
          <w:i/>
          <w:sz w:val="24"/>
          <w:szCs w:val="24"/>
        </w:rPr>
        <w:t xml:space="preserve"> 15 i art. 44 ustawy z dnia 12 marca 2004 roku o pomocy społecznej (Dz. U. z 2009 r. Nr 175, poz. 1362, z </w:t>
      </w:r>
      <w:proofErr w:type="spellStart"/>
      <w:r w:rsidRPr="005E33E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5E33EC">
        <w:rPr>
          <w:rFonts w:ascii="Times New Roman" w:hAnsi="Times New Roman" w:cs="Times New Roman"/>
          <w:i/>
          <w:sz w:val="24"/>
          <w:szCs w:val="24"/>
        </w:rPr>
        <w:t xml:space="preserve">. zm.) oraz art. 10 ust. 3 i 4 ustawy z dnia 31 stycznia 1959 r. o cmentarzach i chowaniu zmarłych (Dz. U. z 2011 r. Nr 118, poz. 687 z </w:t>
      </w:r>
      <w:proofErr w:type="spellStart"/>
      <w:r w:rsidRPr="005E33EC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5E33EC">
        <w:rPr>
          <w:rFonts w:ascii="Times New Roman" w:hAnsi="Times New Roman" w:cs="Times New Roman"/>
          <w:i/>
          <w:sz w:val="24"/>
          <w:szCs w:val="24"/>
        </w:rPr>
        <w:t xml:space="preserve">. zm.) </w:t>
      </w:r>
    </w:p>
    <w:p w:rsidR="005E33EC" w:rsidRPr="005E33EC" w:rsidRDefault="00DA38BA" w:rsidP="005E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Rada Miejska w Sobótce</w:t>
      </w:r>
    </w:p>
    <w:p w:rsidR="00C1145C" w:rsidRPr="005E33EC" w:rsidRDefault="00C1145C" w:rsidP="005E3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C1145C" w:rsidRPr="005E33EC" w:rsidRDefault="00C1145C" w:rsidP="005F6498">
      <w:pPr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 1</w:t>
      </w:r>
      <w:r w:rsidR="005E33EC">
        <w:rPr>
          <w:rFonts w:ascii="Times New Roman" w:hAnsi="Times New Roman" w:cs="Times New Roman"/>
          <w:b/>
          <w:sz w:val="24"/>
          <w:szCs w:val="24"/>
        </w:rPr>
        <w:t>.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20C" w:rsidRPr="005E33E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5E33EC">
        <w:rPr>
          <w:rFonts w:ascii="Times New Roman" w:hAnsi="Times New Roman" w:cs="Times New Roman"/>
          <w:sz w:val="24"/>
          <w:szCs w:val="24"/>
        </w:rPr>
        <w:t>. Gmina organizuje pogrzeb zmarłych mieszkańców gminy Sobótka, osób bezdomnych – w przypadku braku podmiotów lub osób bliskich zobowiązanych do pochówku.</w:t>
      </w:r>
    </w:p>
    <w:p w:rsidR="00C8420C" w:rsidRDefault="00C1145C" w:rsidP="005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 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 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>2</w:t>
      </w:r>
      <w:r w:rsidRPr="005E33EC">
        <w:rPr>
          <w:rFonts w:ascii="Times New Roman" w:hAnsi="Times New Roman" w:cs="Times New Roman"/>
          <w:sz w:val="24"/>
          <w:szCs w:val="24"/>
        </w:rPr>
        <w:t>.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O 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sprawienie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pogrzebu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lub 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pokrycie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kosztów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pogrzebu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przez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Gminę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może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ubiegać 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się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osoba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lub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rodzina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będąca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w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niedostatku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i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nie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mająca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możliwości ubiegania się o świadczen</w:t>
      </w:r>
      <w:r w:rsidR="005E33EC">
        <w:rPr>
          <w:rFonts w:ascii="Times New Roman" w:hAnsi="Times New Roman" w:cs="Times New Roman"/>
          <w:sz w:val="24"/>
          <w:szCs w:val="24"/>
        </w:rPr>
        <w:t>ie na ten cel z innych tytułów.</w:t>
      </w:r>
    </w:p>
    <w:p w:rsidR="005E33EC" w:rsidRPr="005E33EC" w:rsidRDefault="005E33EC" w:rsidP="005E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0C" w:rsidRPr="005E33EC" w:rsidRDefault="005F6498" w:rsidP="005F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    3.  Sprawienie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 pogrzebu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8D43B1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>na</w:t>
      </w:r>
      <w:r w:rsidR="008D43B1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8D43B1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aktu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zgonu  wystawionego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 xml:space="preserve">przez Urząd Stanu Cywilnego po rozpatrzeniu sytuacji </w:t>
      </w:r>
      <w:r w:rsidR="008D43B1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8420C" w:rsidRPr="005E33EC">
        <w:rPr>
          <w:rFonts w:ascii="Times New Roman" w:hAnsi="Times New Roman" w:cs="Times New Roman"/>
          <w:sz w:val="24"/>
          <w:szCs w:val="24"/>
        </w:rPr>
        <w:t>przez pracownika socjalnego i stwierdzeniu okoliczności o których mowa w ust.  1 i 2.</w:t>
      </w:r>
    </w:p>
    <w:p w:rsidR="005F6498" w:rsidRPr="005E33EC" w:rsidRDefault="005F6498" w:rsidP="005F6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45C" w:rsidRPr="005E33EC" w:rsidRDefault="00C8420C" w:rsidP="005F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   4. Pogrzeb powinien być przeprowadzony zgodnie z wyznaniem zmarłego. W sytuacji kiedy nie jest możliwe ustalenie wyznania osoby zmarłej bądź gdy była ona osobą niewierzącą pogrzeb powinien być przeprowadzony z uwzględnieniem panujących w tym zakresie gminnych zwyczajów i tradycji.</w:t>
      </w:r>
    </w:p>
    <w:p w:rsidR="005F6498" w:rsidRPr="005E33EC" w:rsidRDefault="005F6498" w:rsidP="005F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0C" w:rsidRPr="005E33EC" w:rsidRDefault="00C8420C" w:rsidP="005F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 2.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8D43B1" w:rsidRPr="005E33EC">
        <w:rPr>
          <w:rFonts w:ascii="Times New Roman" w:hAnsi="Times New Roman" w:cs="Times New Roman"/>
          <w:sz w:val="24"/>
          <w:szCs w:val="24"/>
        </w:rPr>
        <w:t>Dyrektor</w:t>
      </w:r>
      <w:r w:rsidRPr="005E33EC">
        <w:rPr>
          <w:rFonts w:ascii="Times New Roman" w:hAnsi="Times New Roman" w:cs="Times New Roman"/>
          <w:sz w:val="24"/>
          <w:szCs w:val="24"/>
        </w:rPr>
        <w:t xml:space="preserve"> Ośrodka Pomocy Społecznej w Sobótce realizację tego świadczenia zleca  firmie prowadzącej kompleksowe usługi pogrzebowe, zgodnie z przepisami ustawy o zamówieniach publicznych.</w:t>
      </w:r>
    </w:p>
    <w:p w:rsidR="005F6498" w:rsidRPr="005E33EC" w:rsidRDefault="005F6498" w:rsidP="005F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5C" w:rsidRPr="005E33EC" w:rsidRDefault="00C1145C" w:rsidP="005E6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</w:t>
      </w:r>
      <w:r w:rsidR="00C8420C" w:rsidRPr="005E33E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E33EC">
        <w:rPr>
          <w:rFonts w:ascii="Times New Roman" w:hAnsi="Times New Roman" w:cs="Times New Roman"/>
          <w:b/>
          <w:sz w:val="24"/>
          <w:szCs w:val="24"/>
        </w:rPr>
        <w:t>.</w:t>
      </w:r>
      <w:r w:rsidR="005E6C22" w:rsidRPr="005E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Sprawowanie pogrzebu</w:t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obejmuje niezbędne czynności z tym</w:t>
      </w:r>
      <w:r w:rsidR="00AD49C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związane</w:t>
      </w:r>
      <w:r w:rsidR="002062AC" w:rsidRPr="005E33EC">
        <w:rPr>
          <w:rFonts w:ascii="Times New Roman" w:hAnsi="Times New Roman" w:cs="Times New Roman"/>
          <w:sz w:val="24"/>
          <w:szCs w:val="24"/>
        </w:rPr>
        <w:t>,</w:t>
      </w:r>
      <w:r w:rsidR="005E6C22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3F300D" w:rsidRPr="005E33EC">
        <w:rPr>
          <w:rFonts w:ascii="Times New Roman" w:hAnsi="Times New Roman" w:cs="Times New Roman"/>
          <w:sz w:val="24"/>
          <w:szCs w:val="24"/>
        </w:rPr>
        <w:br/>
      </w:r>
      <w:r w:rsidR="002062AC" w:rsidRPr="005E33EC">
        <w:rPr>
          <w:rFonts w:ascii="Times New Roman" w:hAnsi="Times New Roman" w:cs="Times New Roman"/>
          <w:sz w:val="24"/>
          <w:szCs w:val="24"/>
        </w:rPr>
        <w:t xml:space="preserve">     </w:t>
      </w:r>
      <w:r w:rsidRPr="005E33EC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:rsidR="00C8420C" w:rsidRPr="005E33EC" w:rsidRDefault="00C1145C" w:rsidP="003F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Zakup najtańszej trumny i wiązanki pogrzebowej.</w:t>
      </w:r>
    </w:p>
    <w:p w:rsidR="00E25003" w:rsidRPr="005E33EC" w:rsidRDefault="00E25003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Zakup krzyża i tabliczki z imieniem i nazwiskiem.</w:t>
      </w:r>
    </w:p>
    <w:p w:rsidR="00C1145C" w:rsidRPr="005E33EC" w:rsidRDefault="00C1145C" w:rsidP="003F3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Zakup niezbędnego ubrania.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Przechowanie zwłok.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Przygotowanie zwłok do pochówku.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Przewiezienie zwłok w granicach administracyjnych Gminy oraz ze szpitala.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Obsługę przy pochówku.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Wykopanie i zakopanie grobu.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Złożenie zwłok do mogiły.</w:t>
      </w:r>
    </w:p>
    <w:p w:rsidR="00C1145C" w:rsidRPr="005E33EC" w:rsidRDefault="00C1145C" w:rsidP="00E250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Oznaczenie kwatery.</w:t>
      </w:r>
    </w:p>
    <w:p w:rsidR="008D43B1" w:rsidRPr="005E33EC" w:rsidRDefault="00C1145C" w:rsidP="003F30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Zapewnienie ceremoniału pogrzebowego zgodnie z wyznaniem zmarłego, prawem</w:t>
      </w:r>
      <w:r w:rsidR="00E25003" w:rsidRPr="005E33EC">
        <w:rPr>
          <w:rFonts w:ascii="Times New Roman" w:hAnsi="Times New Roman" w:cs="Times New Roman"/>
          <w:sz w:val="24"/>
          <w:szCs w:val="24"/>
        </w:rPr>
        <w:br/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i   miejscowymi zwyczajami.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3B1" w:rsidRPr="005E33EC" w:rsidRDefault="008D43B1" w:rsidP="003F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5C" w:rsidRPr="005E33EC" w:rsidRDefault="00C1145C" w:rsidP="00A6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lastRenderedPageBreak/>
        <w:t>§ 4.</w:t>
      </w:r>
      <w:r w:rsidRPr="005E33EC">
        <w:rPr>
          <w:rFonts w:ascii="Times New Roman" w:hAnsi="Times New Roman" w:cs="Times New Roman"/>
          <w:sz w:val="24"/>
          <w:szCs w:val="24"/>
        </w:rPr>
        <w:t xml:space="preserve"> 1. Wydatki na pokrycie kosztów, o których mowa w § </w:t>
      </w:r>
      <w:r w:rsidR="008D43B1" w:rsidRPr="005E33EC">
        <w:rPr>
          <w:rFonts w:ascii="Times New Roman" w:hAnsi="Times New Roman" w:cs="Times New Roman"/>
          <w:sz w:val="24"/>
          <w:szCs w:val="24"/>
        </w:rPr>
        <w:t>3</w:t>
      </w:r>
      <w:r w:rsidRPr="005E33EC">
        <w:rPr>
          <w:rFonts w:ascii="Times New Roman" w:hAnsi="Times New Roman" w:cs="Times New Roman"/>
          <w:sz w:val="24"/>
          <w:szCs w:val="24"/>
        </w:rPr>
        <w:t>, podlegają zwrotowi z masy spadkowej. Jeżeli przysługuje zasiłek pogrzebowy z ubezpieczenia społecznego wydatki pokrywa się z tego zasiłku.</w:t>
      </w:r>
    </w:p>
    <w:p w:rsidR="00C1145C" w:rsidRPr="005E33EC" w:rsidRDefault="003F300D" w:rsidP="003F300D">
      <w:p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45C" w:rsidRPr="005E33EC">
        <w:rPr>
          <w:rFonts w:ascii="Times New Roman" w:hAnsi="Times New Roman" w:cs="Times New Roman"/>
          <w:sz w:val="24"/>
          <w:szCs w:val="24"/>
        </w:rPr>
        <w:t>2. Żądanie zwrotu w całości lub w części wydatków na sprawienie pogrzebu zostanie poprzedzone przeprowadzeniem wywiadu środowiskowego u osoby lub rodziny zobowiązanej, w celu ustalenia wysokości wydatków podlegających zwrotowi.</w:t>
      </w:r>
    </w:p>
    <w:p w:rsidR="008D43B1" w:rsidRPr="005E33EC" w:rsidRDefault="003F300D" w:rsidP="008D43B1">
      <w:pPr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145C" w:rsidRPr="005E33EC">
        <w:rPr>
          <w:rFonts w:ascii="Times New Roman" w:hAnsi="Times New Roman" w:cs="Times New Roman"/>
          <w:sz w:val="24"/>
          <w:szCs w:val="24"/>
        </w:rPr>
        <w:t>3. Gmina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pokrywa koszt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sprawienia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pogrzebu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zmarłym,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>którzy nie posiadali żadnych stałych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>źródeł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 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utrzymania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(</w:t>
      </w:r>
      <w:r w:rsidR="00E25003" w:rsidRPr="005E33EC">
        <w:rPr>
          <w:rFonts w:ascii="Times New Roman" w:hAnsi="Times New Roman" w:cs="Times New Roman"/>
          <w:sz w:val="24"/>
          <w:szCs w:val="24"/>
        </w:rPr>
        <w:t>z wyjątkiem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zasiłku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>stałego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z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pomocy społecz</w:t>
      </w:r>
      <w:r w:rsidRPr="005E33EC">
        <w:rPr>
          <w:rFonts w:ascii="Times New Roman" w:hAnsi="Times New Roman" w:cs="Times New Roman"/>
          <w:sz w:val="24"/>
          <w:szCs w:val="24"/>
        </w:rPr>
        <w:t>nej),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nie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posiadali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majątku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mogącego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>stanowić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masę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spadkową,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a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także </w:t>
      </w:r>
      <w:r w:rsidR="005F6498" w:rsidRPr="005E33EC">
        <w:rPr>
          <w:rFonts w:ascii="Times New Roman" w:hAnsi="Times New Roman" w:cs="Times New Roman"/>
          <w:sz w:val="24"/>
          <w:szCs w:val="24"/>
        </w:rPr>
        <w:t xml:space="preserve"> nie  posiadali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osób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lub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rodziny zobowiązanej</w:t>
      </w:r>
      <w:r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do alimentacji.</w:t>
      </w:r>
    </w:p>
    <w:p w:rsidR="00816E00" w:rsidRPr="005E33EC" w:rsidRDefault="00C1145C" w:rsidP="008D43B1">
      <w:p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 5.</w:t>
      </w:r>
      <w:r w:rsidR="00E34478" w:rsidRPr="005E3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Sprawienie pogrzebu przez  Ośrodek Pomocy Społecznej w </w:t>
      </w:r>
      <w:r w:rsidR="00816E00" w:rsidRPr="005E33EC">
        <w:rPr>
          <w:rFonts w:ascii="Times New Roman" w:hAnsi="Times New Roman" w:cs="Times New Roman"/>
          <w:sz w:val="24"/>
          <w:szCs w:val="24"/>
        </w:rPr>
        <w:t xml:space="preserve">Sobótce </w:t>
      </w:r>
      <w:r w:rsidRPr="005E33EC">
        <w:rPr>
          <w:rFonts w:ascii="Times New Roman" w:hAnsi="Times New Roman" w:cs="Times New Roman"/>
          <w:sz w:val="24"/>
          <w:szCs w:val="24"/>
        </w:rPr>
        <w:t xml:space="preserve"> może być</w:t>
      </w:r>
      <w:r w:rsidR="003F300D" w:rsidRPr="005E33EC">
        <w:rPr>
          <w:rFonts w:ascii="Times New Roman" w:hAnsi="Times New Roman" w:cs="Times New Roman"/>
          <w:sz w:val="24"/>
          <w:szCs w:val="24"/>
        </w:rPr>
        <w:br/>
      </w:r>
      <w:r w:rsidRPr="005E33EC">
        <w:rPr>
          <w:rFonts w:ascii="Times New Roman" w:hAnsi="Times New Roman" w:cs="Times New Roman"/>
          <w:sz w:val="24"/>
          <w:szCs w:val="24"/>
        </w:rPr>
        <w:t>zorganiz</w:t>
      </w:r>
      <w:r w:rsidR="003F300D" w:rsidRPr="005E33EC">
        <w:rPr>
          <w:rFonts w:ascii="Times New Roman" w:hAnsi="Times New Roman" w:cs="Times New Roman"/>
          <w:sz w:val="24"/>
          <w:szCs w:val="24"/>
        </w:rPr>
        <w:t>o</w:t>
      </w:r>
      <w:r w:rsidRPr="005E33EC">
        <w:rPr>
          <w:rFonts w:ascii="Times New Roman" w:hAnsi="Times New Roman" w:cs="Times New Roman"/>
          <w:sz w:val="24"/>
          <w:szCs w:val="24"/>
        </w:rPr>
        <w:t>wane osobom bez ustalonej tożsamości – zmarłym na terenie Gminy, a także podopiecznym, którzy nie mieli osób bliskich zdolnych do dokonania tej czynności.</w:t>
      </w:r>
    </w:p>
    <w:p w:rsidR="00E25003" w:rsidRPr="005E33EC" w:rsidRDefault="00C1145C" w:rsidP="008D1D83">
      <w:p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 6.</w:t>
      </w:r>
      <w:r w:rsidRPr="005E33EC">
        <w:rPr>
          <w:rFonts w:ascii="Times New Roman" w:hAnsi="Times New Roman" w:cs="Times New Roman"/>
          <w:sz w:val="24"/>
          <w:szCs w:val="24"/>
        </w:rPr>
        <w:t xml:space="preserve"> Kierownik Ośrodka Pomocy Społecznej w </w:t>
      </w:r>
      <w:r w:rsidR="00E34478" w:rsidRPr="005E33EC">
        <w:rPr>
          <w:rFonts w:ascii="Times New Roman" w:hAnsi="Times New Roman" w:cs="Times New Roman"/>
          <w:sz w:val="24"/>
          <w:szCs w:val="24"/>
        </w:rPr>
        <w:t>Sobótce</w:t>
      </w:r>
      <w:r w:rsidRPr="005E33EC">
        <w:rPr>
          <w:rFonts w:ascii="Times New Roman" w:hAnsi="Times New Roman" w:cs="Times New Roman"/>
          <w:sz w:val="24"/>
          <w:szCs w:val="24"/>
        </w:rPr>
        <w:t xml:space="preserve"> dokonuje zwrotu kosztów pogrzebu na podstawie</w:t>
      </w:r>
      <w:r w:rsidR="00E25003" w:rsidRPr="005E33EC">
        <w:rPr>
          <w:rFonts w:ascii="Times New Roman" w:hAnsi="Times New Roman" w:cs="Times New Roman"/>
          <w:sz w:val="24"/>
          <w:szCs w:val="24"/>
        </w:rPr>
        <w:t>:</w:t>
      </w:r>
    </w:p>
    <w:p w:rsidR="00E25003" w:rsidRPr="005E33EC" w:rsidRDefault="00E25003" w:rsidP="00E250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Wniosku i rachunków przedstawionych przez osoby, które dokonały pochówku.</w:t>
      </w:r>
    </w:p>
    <w:p w:rsidR="00C1145C" w:rsidRPr="005E33EC" w:rsidRDefault="00E25003" w:rsidP="005E33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R</w:t>
      </w:r>
      <w:r w:rsidR="00C1145C" w:rsidRPr="005E33EC">
        <w:rPr>
          <w:rFonts w:ascii="Times New Roman" w:hAnsi="Times New Roman" w:cs="Times New Roman"/>
          <w:sz w:val="24"/>
          <w:szCs w:val="24"/>
        </w:rPr>
        <w:t>achunk</w:t>
      </w:r>
      <w:r w:rsidRPr="005E33EC">
        <w:rPr>
          <w:rFonts w:ascii="Times New Roman" w:hAnsi="Times New Roman" w:cs="Times New Roman"/>
          <w:sz w:val="24"/>
          <w:szCs w:val="24"/>
        </w:rPr>
        <w:t>u</w:t>
      </w:r>
      <w:r w:rsidR="008D43B1" w:rsidRPr="005E33EC">
        <w:rPr>
          <w:rFonts w:ascii="Times New Roman" w:hAnsi="Times New Roman" w:cs="Times New Roman"/>
          <w:sz w:val="24"/>
          <w:szCs w:val="24"/>
        </w:rPr>
        <w:t>/faktur</w:t>
      </w:r>
      <w:r w:rsidRPr="005E33EC">
        <w:rPr>
          <w:rFonts w:ascii="Times New Roman" w:hAnsi="Times New Roman" w:cs="Times New Roman"/>
          <w:sz w:val="24"/>
          <w:szCs w:val="24"/>
        </w:rPr>
        <w:t>y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 wystawion</w:t>
      </w:r>
      <w:r w:rsidRPr="005E33EC">
        <w:rPr>
          <w:rFonts w:ascii="Times New Roman" w:hAnsi="Times New Roman" w:cs="Times New Roman"/>
          <w:sz w:val="24"/>
          <w:szCs w:val="24"/>
        </w:rPr>
        <w:t>ej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="00C1145C" w:rsidRPr="005E33EC">
        <w:rPr>
          <w:rFonts w:ascii="Times New Roman" w:hAnsi="Times New Roman" w:cs="Times New Roman"/>
          <w:sz w:val="24"/>
          <w:szCs w:val="24"/>
        </w:rPr>
        <w:t xml:space="preserve">przez firmę, której zostały zlecone czynności po uprzednim </w:t>
      </w:r>
      <w:r w:rsidR="00E34478" w:rsidRPr="005E33EC">
        <w:rPr>
          <w:rFonts w:ascii="Times New Roman" w:hAnsi="Times New Roman" w:cs="Times New Roman"/>
          <w:sz w:val="24"/>
          <w:szCs w:val="24"/>
        </w:rPr>
        <w:t xml:space="preserve"> wykonaniu zlecenia.     </w:t>
      </w:r>
    </w:p>
    <w:p w:rsidR="00C1145C" w:rsidRPr="005E33EC" w:rsidRDefault="00C1145C" w:rsidP="003F300D">
      <w:p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 7.</w:t>
      </w:r>
      <w:r w:rsidRPr="005E33EC">
        <w:rPr>
          <w:rFonts w:ascii="Times New Roman" w:hAnsi="Times New Roman" w:cs="Times New Roman"/>
          <w:sz w:val="24"/>
          <w:szCs w:val="24"/>
        </w:rPr>
        <w:t xml:space="preserve"> Wykonanie uchwały powierza się Burmistrzowi </w:t>
      </w:r>
      <w:r w:rsidR="00E34478" w:rsidRPr="005E33EC">
        <w:rPr>
          <w:rFonts w:ascii="Times New Roman" w:hAnsi="Times New Roman" w:cs="Times New Roman"/>
          <w:sz w:val="24"/>
          <w:szCs w:val="24"/>
        </w:rPr>
        <w:t>Miasta i Gminy Sobótka.</w:t>
      </w:r>
    </w:p>
    <w:p w:rsidR="00C1145C" w:rsidRPr="005E33EC" w:rsidRDefault="00C1145C" w:rsidP="003F300D">
      <w:pPr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t>§ 8.</w:t>
      </w:r>
      <w:r w:rsidRPr="005E33EC">
        <w:rPr>
          <w:rFonts w:ascii="Times New Roman" w:hAnsi="Times New Roman" w:cs="Times New Roman"/>
          <w:sz w:val="24"/>
          <w:szCs w:val="24"/>
        </w:rPr>
        <w:t xml:space="preserve"> Uchwała 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wchodzi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w 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życie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po 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upływie 14 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dni 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od 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>dnia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jej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ogłoszenia w</w:t>
      </w:r>
      <w:r w:rsidR="003F300D" w:rsidRPr="005E33EC">
        <w:rPr>
          <w:rFonts w:ascii="Times New Roman" w:hAnsi="Times New Roman" w:cs="Times New Roman"/>
          <w:sz w:val="24"/>
          <w:szCs w:val="24"/>
        </w:rPr>
        <w:t xml:space="preserve"> </w:t>
      </w:r>
      <w:r w:rsidRPr="005E33EC">
        <w:rPr>
          <w:rFonts w:ascii="Times New Roman" w:hAnsi="Times New Roman" w:cs="Times New Roman"/>
          <w:sz w:val="24"/>
          <w:szCs w:val="24"/>
        </w:rPr>
        <w:t xml:space="preserve"> Dzienniku Urzędowym Województwa Dolnośląskiego.</w:t>
      </w:r>
      <w:r w:rsidR="003F300D" w:rsidRPr="005E33EC">
        <w:rPr>
          <w:rFonts w:ascii="Times New Roman" w:hAnsi="Times New Roman" w:cs="Times New Roman"/>
          <w:sz w:val="24"/>
          <w:szCs w:val="24"/>
        </w:rPr>
        <w:br/>
      </w:r>
    </w:p>
    <w:p w:rsidR="000600FF" w:rsidRDefault="000600FF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5E33EC" w:rsidRDefault="005E33EC" w:rsidP="003F300D">
      <w:pPr>
        <w:jc w:val="both"/>
        <w:rPr>
          <w:rFonts w:ascii="Arial" w:hAnsi="Arial" w:cs="Arial"/>
        </w:rPr>
      </w:pPr>
    </w:p>
    <w:p w:rsidR="005E33EC" w:rsidRDefault="005E33EC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Pr="005E33EC" w:rsidRDefault="000F0E27" w:rsidP="000F0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0F0E27" w:rsidRPr="005E33EC" w:rsidRDefault="000F0E27" w:rsidP="003F300D">
      <w:pPr>
        <w:jc w:val="both"/>
        <w:rPr>
          <w:rFonts w:ascii="Times New Roman" w:hAnsi="Times New Roman" w:cs="Times New Roman"/>
          <w:sz w:val="24"/>
          <w:szCs w:val="24"/>
        </w:rPr>
      </w:pPr>
      <w:r w:rsidRPr="005E33EC">
        <w:rPr>
          <w:rFonts w:ascii="Times New Roman" w:hAnsi="Times New Roman" w:cs="Times New Roman"/>
          <w:sz w:val="24"/>
          <w:szCs w:val="24"/>
        </w:rPr>
        <w:t>Zgodnie z art. 17 ust. 1, pkt. 15 ustawy o pomocy społecznej do zadań własnych gminy</w:t>
      </w:r>
      <w:r w:rsidRPr="005E33EC">
        <w:rPr>
          <w:rFonts w:ascii="Times New Roman" w:hAnsi="Times New Roman" w:cs="Times New Roman"/>
          <w:sz w:val="24"/>
          <w:szCs w:val="24"/>
        </w:rPr>
        <w:br/>
        <w:t xml:space="preserve"> o charakterze obowiązkowym należy </w:t>
      </w:r>
      <w:r w:rsidRPr="005E33EC">
        <w:rPr>
          <w:rFonts w:ascii="Times New Roman" w:hAnsi="Times New Roman" w:cs="Times New Roman"/>
          <w:b/>
          <w:sz w:val="24"/>
          <w:szCs w:val="24"/>
        </w:rPr>
        <w:t xml:space="preserve">sprawienie pogrzebu, w tym osobom bezdomnym. </w:t>
      </w:r>
      <w:r w:rsidRPr="005E33EC">
        <w:rPr>
          <w:rFonts w:ascii="Times New Roman" w:hAnsi="Times New Roman" w:cs="Times New Roman"/>
          <w:sz w:val="24"/>
          <w:szCs w:val="24"/>
        </w:rPr>
        <w:t>Na podstawie art. 44 cytowanej ustawy</w:t>
      </w:r>
      <w:r w:rsidRPr="005E33EC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5E33EC">
        <w:rPr>
          <w:rFonts w:ascii="Times New Roman" w:hAnsi="Times New Roman" w:cs="Times New Roman"/>
          <w:sz w:val="24"/>
          <w:szCs w:val="24"/>
        </w:rPr>
        <w:t>prawienie pogrzebu odbywa się w sposób ustalony przez gminę, zgodnie z wyznaniem zmarłego. W uchwale Rada Miejska określa sposób przeprowadzenia pogrzebu oraz możliwość zwrotu poniesionych wydatków. W związku z powyższym niezbędnie jest podjęcie uchwały.</w:t>
      </w: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Default="000F0E27" w:rsidP="003F300D">
      <w:pPr>
        <w:jc w:val="both"/>
        <w:rPr>
          <w:rFonts w:ascii="Arial" w:hAnsi="Arial" w:cs="Arial"/>
        </w:rPr>
      </w:pPr>
    </w:p>
    <w:p w:rsidR="000F0E27" w:rsidRPr="003F300D" w:rsidRDefault="000F0E27" w:rsidP="003F300D">
      <w:pPr>
        <w:jc w:val="both"/>
        <w:rPr>
          <w:rFonts w:ascii="Arial" w:hAnsi="Arial" w:cs="Arial"/>
        </w:rPr>
      </w:pPr>
    </w:p>
    <w:sectPr w:rsidR="000F0E27" w:rsidRPr="003F300D" w:rsidSect="005E33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68A"/>
    <w:multiLevelType w:val="hybridMultilevel"/>
    <w:tmpl w:val="5694E00E"/>
    <w:lvl w:ilvl="0" w:tplc="F7809D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101BB9"/>
    <w:multiLevelType w:val="hybridMultilevel"/>
    <w:tmpl w:val="C9C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45C"/>
    <w:rsid w:val="000600FF"/>
    <w:rsid w:val="000E780D"/>
    <w:rsid w:val="000F0E27"/>
    <w:rsid w:val="000F5850"/>
    <w:rsid w:val="001552CA"/>
    <w:rsid w:val="002062AC"/>
    <w:rsid w:val="00371BDE"/>
    <w:rsid w:val="003F300D"/>
    <w:rsid w:val="0040488E"/>
    <w:rsid w:val="005E33EC"/>
    <w:rsid w:val="005E6C22"/>
    <w:rsid w:val="005F6498"/>
    <w:rsid w:val="0062540C"/>
    <w:rsid w:val="006B0F80"/>
    <w:rsid w:val="007B7138"/>
    <w:rsid w:val="00816E00"/>
    <w:rsid w:val="008A02CA"/>
    <w:rsid w:val="008D1D83"/>
    <w:rsid w:val="008D43B1"/>
    <w:rsid w:val="009C15ED"/>
    <w:rsid w:val="00A15201"/>
    <w:rsid w:val="00A66A03"/>
    <w:rsid w:val="00AD49C8"/>
    <w:rsid w:val="00B915CF"/>
    <w:rsid w:val="00B9460C"/>
    <w:rsid w:val="00C1145C"/>
    <w:rsid w:val="00C820AF"/>
    <w:rsid w:val="00C8420C"/>
    <w:rsid w:val="00DA38BA"/>
    <w:rsid w:val="00E25003"/>
    <w:rsid w:val="00E34478"/>
    <w:rsid w:val="00E920AD"/>
    <w:rsid w:val="00EA7FCA"/>
    <w:rsid w:val="00F0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Polak</dc:creator>
  <cp:lastModifiedBy>Agata Rekść</cp:lastModifiedBy>
  <cp:revision>5</cp:revision>
  <dcterms:created xsi:type="dcterms:W3CDTF">2012-04-03T07:35:00Z</dcterms:created>
  <dcterms:modified xsi:type="dcterms:W3CDTF">2012-04-18T06:27:00Z</dcterms:modified>
</cp:coreProperties>
</file>